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AA8CF" w14:textId="6A180563" w:rsidR="00D548E1" w:rsidRPr="007B2A05" w:rsidRDefault="00D548E1" w:rsidP="007E12EF">
      <w:pPr>
        <w:pStyle w:val="Memorandopara"/>
        <w:spacing w:line="240" w:lineRule="auto"/>
        <w:jc w:val="center"/>
        <w:rPr>
          <w:rFonts w:ascii="Segoe UI" w:eastAsia="Arial" w:hAnsi="Segoe UI" w:cs="Segoe UI"/>
        </w:rPr>
      </w:pPr>
      <w:bookmarkStart w:id="0" w:name="_GoBack"/>
      <w:bookmarkEnd w:id="0"/>
      <w:r w:rsidRPr="007B2A05">
        <w:rPr>
          <w:rFonts w:ascii="Segoe UI" w:hAnsi="Segoe UI" w:cs="Segoe UI"/>
        </w:rPr>
        <w:t xml:space="preserve">PROYECTO DE </w:t>
      </w:r>
      <w:r w:rsidRPr="007B2A05">
        <w:rPr>
          <w:rFonts w:ascii="Segoe UI" w:eastAsia="Arial" w:hAnsi="Segoe UI" w:cs="Segoe UI"/>
        </w:rPr>
        <w:t>ACUERDO No.</w:t>
      </w:r>
      <w:r w:rsidR="007B2A05" w:rsidRPr="007B2A05">
        <w:rPr>
          <w:rFonts w:ascii="Segoe UI" w:eastAsia="Arial" w:hAnsi="Segoe UI" w:cs="Segoe UI"/>
        </w:rPr>
        <w:t xml:space="preserve"> </w:t>
      </w:r>
      <w:r w:rsidR="00180149">
        <w:rPr>
          <w:rFonts w:ascii="Segoe UI" w:eastAsia="Arial" w:hAnsi="Segoe UI" w:cs="Segoe UI"/>
        </w:rPr>
        <w:t>198</w:t>
      </w:r>
      <w:r w:rsidRPr="007B2A05">
        <w:rPr>
          <w:rFonts w:ascii="Segoe UI" w:eastAsia="Arial" w:hAnsi="Segoe UI" w:cs="Segoe UI"/>
        </w:rPr>
        <w:t xml:space="preserve"> de 202</w:t>
      </w:r>
      <w:r w:rsidR="00A33A57" w:rsidRPr="007B2A05">
        <w:rPr>
          <w:rFonts w:ascii="Segoe UI" w:eastAsia="Arial" w:hAnsi="Segoe UI" w:cs="Segoe UI"/>
        </w:rPr>
        <w:t>5</w:t>
      </w:r>
    </w:p>
    <w:p w14:paraId="514AD940" w14:textId="77777777" w:rsidR="00D548E1" w:rsidRPr="00EE7D53" w:rsidRDefault="00D548E1" w:rsidP="007E12EF">
      <w:pPr>
        <w:jc w:val="center"/>
        <w:rPr>
          <w:rFonts w:ascii="Segoe UI" w:eastAsia="Arial" w:hAnsi="Segoe UI" w:cs="Segoe UI"/>
          <w:sz w:val="22"/>
          <w:szCs w:val="22"/>
        </w:rPr>
      </w:pPr>
    </w:p>
    <w:p w14:paraId="461039D8" w14:textId="1E6CAED8" w:rsidR="00D548E1" w:rsidRPr="00EE7D53" w:rsidRDefault="007128D3" w:rsidP="007E12EF">
      <w:pPr>
        <w:jc w:val="center"/>
        <w:rPr>
          <w:rFonts w:ascii="Segoe UI" w:eastAsia="Arial" w:hAnsi="Segoe UI" w:cs="Segoe UI"/>
          <w:sz w:val="22"/>
          <w:szCs w:val="22"/>
        </w:rPr>
      </w:pPr>
      <w:r w:rsidRPr="007128D3">
        <w:rPr>
          <w:rFonts w:ascii="Segoe UI" w:eastAsia="Arial" w:hAnsi="Segoe UI" w:cs="Segoe UI"/>
          <w:b/>
          <w:bCs/>
          <w:sz w:val="22"/>
          <w:szCs w:val="22"/>
        </w:rPr>
        <w:t>POR MEDIO DEL CUA</w:t>
      </w:r>
      <w:r>
        <w:rPr>
          <w:rFonts w:ascii="Segoe UI" w:eastAsia="Arial" w:hAnsi="Segoe UI" w:cs="Segoe UI"/>
          <w:b/>
          <w:bCs/>
          <w:sz w:val="22"/>
          <w:szCs w:val="22"/>
        </w:rPr>
        <w:t xml:space="preserve">L SE PROMUEVE EL DISEÑO E IMPLEMENTACIÓN DE ESTRATEGIAS INTERSECTORIALES Y DE CULTURA CIUDADANA PARA LA ADECUADA DISPOSICIÓN </w:t>
      </w:r>
      <w:r w:rsidR="007E12EF">
        <w:rPr>
          <w:rFonts w:ascii="Segoe UI" w:eastAsia="Arial" w:hAnsi="Segoe UI" w:cs="Segoe UI"/>
          <w:b/>
          <w:bCs/>
          <w:sz w:val="22"/>
          <w:szCs w:val="22"/>
        </w:rPr>
        <w:t xml:space="preserve">Y APROVECHAMIENTO </w:t>
      </w:r>
      <w:r>
        <w:rPr>
          <w:rFonts w:ascii="Segoe UI" w:eastAsia="Arial" w:hAnsi="Segoe UI" w:cs="Segoe UI"/>
          <w:b/>
          <w:bCs/>
          <w:sz w:val="22"/>
          <w:szCs w:val="22"/>
        </w:rPr>
        <w:t>DE EXCREMENTOS DE MASCOTAS EN EL ESPACIO PÚBLICO EN BOGOTÁ</w:t>
      </w:r>
    </w:p>
    <w:p w14:paraId="5D737C40" w14:textId="77777777" w:rsidR="007128D3" w:rsidRPr="005D7BE5" w:rsidRDefault="007128D3" w:rsidP="007E12EF">
      <w:pPr>
        <w:jc w:val="both"/>
        <w:rPr>
          <w:rFonts w:ascii="Segoe UI" w:eastAsia="Arial" w:hAnsi="Segoe UI" w:cs="Segoe UI"/>
          <w:sz w:val="22"/>
          <w:szCs w:val="22"/>
        </w:rPr>
      </w:pPr>
    </w:p>
    <w:p w14:paraId="3CFCF00A" w14:textId="3A59578A" w:rsidR="005D7BE5" w:rsidRDefault="005D7BE5">
      <w:pPr>
        <w:pStyle w:val="Prrafodelista"/>
        <w:numPr>
          <w:ilvl w:val="0"/>
          <w:numId w:val="12"/>
        </w:numPr>
        <w:spacing w:after="120"/>
        <w:ind w:left="426" w:hanging="437"/>
        <w:jc w:val="both"/>
        <w:rPr>
          <w:rFonts w:ascii="Segoe UI" w:eastAsia="Arial" w:hAnsi="Segoe UI" w:cs="Segoe UI"/>
          <w:b/>
          <w:bCs/>
          <w:sz w:val="22"/>
          <w:szCs w:val="22"/>
        </w:rPr>
      </w:pPr>
      <w:r w:rsidRPr="005D7BE5">
        <w:rPr>
          <w:rFonts w:ascii="Segoe UI" w:eastAsia="Arial" w:hAnsi="Segoe UI" w:cs="Segoe UI"/>
          <w:b/>
          <w:bCs/>
          <w:sz w:val="22"/>
          <w:szCs w:val="22"/>
        </w:rPr>
        <w:t xml:space="preserve">EXPOSICIÓN DE MOTIVOS </w:t>
      </w:r>
    </w:p>
    <w:p w14:paraId="10802E5D" w14:textId="77777777" w:rsidR="00413CFD" w:rsidRPr="00EC3F66" w:rsidRDefault="00413CFD" w:rsidP="00413CFD">
      <w:pPr>
        <w:pStyle w:val="Prrafodelista"/>
        <w:spacing w:after="120"/>
        <w:ind w:left="426"/>
        <w:jc w:val="both"/>
        <w:rPr>
          <w:rFonts w:ascii="Segoe UI" w:eastAsia="Arial" w:hAnsi="Segoe UI" w:cs="Segoe UI"/>
          <w:b/>
          <w:bCs/>
          <w:sz w:val="22"/>
          <w:szCs w:val="22"/>
        </w:rPr>
      </w:pPr>
    </w:p>
    <w:p w14:paraId="7787E97C" w14:textId="46AEDA63" w:rsidR="00D548E1" w:rsidRPr="007128D3" w:rsidRDefault="00D548E1">
      <w:pPr>
        <w:pStyle w:val="Prrafodelista"/>
        <w:numPr>
          <w:ilvl w:val="0"/>
          <w:numId w:val="2"/>
        </w:numPr>
        <w:spacing w:after="120"/>
        <w:ind w:left="714" w:hanging="357"/>
        <w:jc w:val="both"/>
        <w:rPr>
          <w:rFonts w:ascii="Segoe UI" w:eastAsia="Arial" w:hAnsi="Segoe UI" w:cs="Segoe UI"/>
          <w:b/>
          <w:bCs/>
          <w:sz w:val="22"/>
          <w:szCs w:val="22"/>
        </w:rPr>
      </w:pPr>
      <w:r w:rsidRPr="007128D3">
        <w:rPr>
          <w:rFonts w:ascii="Segoe UI" w:eastAsia="Arial" w:hAnsi="Segoe UI" w:cs="Segoe UI"/>
          <w:b/>
          <w:bCs/>
          <w:sz w:val="22"/>
          <w:szCs w:val="22"/>
        </w:rPr>
        <w:t>OBJETO DEL PROYECTO DE ACUERDO</w:t>
      </w:r>
    </w:p>
    <w:p w14:paraId="7EF22104" w14:textId="04EAA839" w:rsidR="007128D3" w:rsidRDefault="00EE7D53" w:rsidP="007E12EF">
      <w:pPr>
        <w:jc w:val="both"/>
        <w:rPr>
          <w:rFonts w:ascii="Segoe UI" w:eastAsia="Arial" w:hAnsi="Segoe UI" w:cs="Segoe UI"/>
          <w:sz w:val="22"/>
          <w:szCs w:val="22"/>
        </w:rPr>
      </w:pPr>
      <w:r w:rsidRPr="007128D3">
        <w:rPr>
          <w:rFonts w:ascii="Segoe UI" w:hAnsi="Segoe UI" w:cs="Segoe UI"/>
          <w:sz w:val="22"/>
          <w:szCs w:val="22"/>
        </w:rPr>
        <w:t xml:space="preserve">Promover </w:t>
      </w:r>
      <w:r w:rsidR="007128D3" w:rsidRPr="007128D3">
        <w:rPr>
          <w:rFonts w:ascii="Segoe UI" w:hAnsi="Segoe UI" w:cs="Segoe UI"/>
          <w:sz w:val="22"/>
          <w:szCs w:val="22"/>
        </w:rPr>
        <w:t xml:space="preserve">el diseño e implementación de </w:t>
      </w:r>
      <w:r w:rsidR="007128D3" w:rsidRPr="007128D3">
        <w:rPr>
          <w:rFonts w:ascii="Segoe UI" w:eastAsia="Arial" w:hAnsi="Segoe UI" w:cs="Segoe UI"/>
          <w:sz w:val="22"/>
          <w:szCs w:val="22"/>
        </w:rPr>
        <w:t xml:space="preserve">estrategias intersectoriales y de cultura ciudadana para la adecuada disposición </w:t>
      </w:r>
      <w:r w:rsidR="005D7BE5">
        <w:rPr>
          <w:rFonts w:ascii="Segoe UI" w:eastAsia="Arial" w:hAnsi="Segoe UI" w:cs="Segoe UI"/>
          <w:sz w:val="22"/>
          <w:szCs w:val="22"/>
        </w:rPr>
        <w:t xml:space="preserve">y aprovechamiento </w:t>
      </w:r>
      <w:r w:rsidR="007128D3" w:rsidRPr="007128D3">
        <w:rPr>
          <w:rFonts w:ascii="Segoe UI" w:eastAsia="Arial" w:hAnsi="Segoe UI" w:cs="Segoe UI"/>
          <w:sz w:val="22"/>
          <w:szCs w:val="22"/>
        </w:rPr>
        <w:t>de excrementos de mascotas en el espacio público en Bogotá</w:t>
      </w:r>
      <w:r w:rsidR="00916DE6">
        <w:rPr>
          <w:rFonts w:ascii="Segoe UI" w:eastAsia="Arial" w:hAnsi="Segoe UI" w:cs="Segoe UI"/>
          <w:sz w:val="22"/>
          <w:szCs w:val="22"/>
        </w:rPr>
        <w:t>.</w:t>
      </w:r>
    </w:p>
    <w:p w14:paraId="02C0EBB6" w14:textId="77777777" w:rsidR="007128D3" w:rsidRDefault="007128D3" w:rsidP="007E12EF">
      <w:pPr>
        <w:jc w:val="both"/>
        <w:rPr>
          <w:rFonts w:ascii="Segoe UI" w:eastAsia="Arial" w:hAnsi="Segoe UI" w:cs="Segoe UI"/>
          <w:sz w:val="22"/>
          <w:szCs w:val="22"/>
        </w:rPr>
      </w:pPr>
    </w:p>
    <w:p w14:paraId="09179F05" w14:textId="7D468215" w:rsidR="00916DE6" w:rsidRPr="00EC3F66" w:rsidRDefault="00916DE6">
      <w:pPr>
        <w:pStyle w:val="Prrafodelista"/>
        <w:numPr>
          <w:ilvl w:val="0"/>
          <w:numId w:val="2"/>
        </w:numPr>
        <w:spacing w:after="120"/>
        <w:ind w:left="714" w:hanging="357"/>
        <w:jc w:val="both"/>
        <w:rPr>
          <w:rFonts w:ascii="Segoe UI" w:eastAsia="Arial" w:hAnsi="Segoe UI" w:cs="Segoe UI"/>
          <w:b/>
          <w:bCs/>
          <w:sz w:val="22"/>
          <w:szCs w:val="22"/>
        </w:rPr>
      </w:pPr>
      <w:r w:rsidRPr="007128D3">
        <w:rPr>
          <w:rFonts w:ascii="Segoe UI" w:eastAsia="Arial" w:hAnsi="Segoe UI" w:cs="Segoe UI"/>
          <w:b/>
          <w:bCs/>
          <w:sz w:val="22"/>
          <w:szCs w:val="22"/>
        </w:rPr>
        <w:t>ANTECEDENTES</w:t>
      </w:r>
    </w:p>
    <w:tbl>
      <w:tblPr>
        <w:tblStyle w:val="Tablaconcuadrcula"/>
        <w:tblW w:w="9493" w:type="dxa"/>
        <w:tblLook w:val="04A0" w:firstRow="1" w:lastRow="0" w:firstColumn="1" w:lastColumn="0" w:noHBand="0" w:noVBand="1"/>
      </w:tblPr>
      <w:tblGrid>
        <w:gridCol w:w="1271"/>
        <w:gridCol w:w="2126"/>
        <w:gridCol w:w="1418"/>
        <w:gridCol w:w="4678"/>
      </w:tblGrid>
      <w:tr w:rsidR="007128D3" w:rsidRPr="006E4E60" w14:paraId="5E3F36FE" w14:textId="77777777" w:rsidTr="00EC3F66">
        <w:trPr>
          <w:tblHeader/>
        </w:trPr>
        <w:tc>
          <w:tcPr>
            <w:tcW w:w="1271" w:type="dxa"/>
            <w:shd w:val="clear" w:color="auto" w:fill="D9D9D9" w:themeFill="background1" w:themeFillShade="D9"/>
            <w:vAlign w:val="center"/>
          </w:tcPr>
          <w:p w14:paraId="763E25AA" w14:textId="1C778C31" w:rsidR="007128D3" w:rsidRPr="006E4E60" w:rsidRDefault="007128D3" w:rsidP="00DE435F">
            <w:pPr>
              <w:jc w:val="center"/>
              <w:rPr>
                <w:rFonts w:ascii="Segoe UI" w:hAnsi="Segoe UI" w:cs="Segoe UI"/>
                <w:b/>
                <w:bCs/>
                <w:sz w:val="20"/>
                <w:szCs w:val="20"/>
              </w:rPr>
            </w:pPr>
            <w:r w:rsidRPr="006E4E60">
              <w:rPr>
                <w:rFonts w:ascii="Segoe UI" w:hAnsi="Segoe UI" w:cs="Segoe UI"/>
                <w:b/>
                <w:bCs/>
                <w:sz w:val="20"/>
                <w:szCs w:val="20"/>
              </w:rPr>
              <w:t>Proyecto</w:t>
            </w:r>
          </w:p>
        </w:tc>
        <w:tc>
          <w:tcPr>
            <w:tcW w:w="2126" w:type="dxa"/>
            <w:shd w:val="clear" w:color="auto" w:fill="D9D9D9" w:themeFill="background1" w:themeFillShade="D9"/>
            <w:vAlign w:val="center"/>
          </w:tcPr>
          <w:p w14:paraId="4937D502" w14:textId="7A91DAB1" w:rsidR="007128D3" w:rsidRPr="006E4E60" w:rsidRDefault="007128D3" w:rsidP="00DE435F">
            <w:pPr>
              <w:pStyle w:val="Prrafodelista"/>
              <w:ind w:left="19"/>
              <w:jc w:val="center"/>
              <w:rPr>
                <w:rFonts w:ascii="Segoe UI" w:hAnsi="Segoe UI" w:cs="Segoe UI"/>
                <w:b/>
                <w:bCs/>
                <w:sz w:val="20"/>
              </w:rPr>
            </w:pPr>
            <w:r w:rsidRPr="006E4E60">
              <w:rPr>
                <w:rFonts w:ascii="Segoe UI" w:hAnsi="Segoe UI" w:cs="Segoe UI"/>
                <w:b/>
                <w:bCs/>
                <w:sz w:val="20"/>
              </w:rPr>
              <w:t>Título</w:t>
            </w:r>
          </w:p>
        </w:tc>
        <w:tc>
          <w:tcPr>
            <w:tcW w:w="1418" w:type="dxa"/>
            <w:shd w:val="clear" w:color="auto" w:fill="D9D9D9" w:themeFill="background1" w:themeFillShade="D9"/>
            <w:vAlign w:val="center"/>
          </w:tcPr>
          <w:p w14:paraId="7DF376EE" w14:textId="77777777" w:rsidR="007128D3" w:rsidRPr="006E4E60" w:rsidRDefault="007128D3" w:rsidP="00DE435F">
            <w:pPr>
              <w:jc w:val="center"/>
              <w:rPr>
                <w:rFonts w:ascii="Segoe UI" w:hAnsi="Segoe UI" w:cs="Segoe UI"/>
                <w:b/>
                <w:bCs/>
                <w:sz w:val="20"/>
                <w:szCs w:val="20"/>
              </w:rPr>
            </w:pPr>
            <w:r w:rsidRPr="006E4E60">
              <w:rPr>
                <w:rFonts w:ascii="Segoe UI" w:hAnsi="Segoe UI" w:cs="Segoe UI"/>
                <w:b/>
                <w:bCs/>
                <w:sz w:val="20"/>
                <w:szCs w:val="20"/>
              </w:rPr>
              <w:t>Autores</w:t>
            </w:r>
          </w:p>
        </w:tc>
        <w:tc>
          <w:tcPr>
            <w:tcW w:w="4678" w:type="dxa"/>
            <w:shd w:val="clear" w:color="auto" w:fill="D9D9D9" w:themeFill="background1" w:themeFillShade="D9"/>
            <w:vAlign w:val="center"/>
          </w:tcPr>
          <w:p w14:paraId="00267410" w14:textId="77777777" w:rsidR="007128D3" w:rsidRPr="006E4E60" w:rsidRDefault="007128D3" w:rsidP="00DE435F">
            <w:pPr>
              <w:jc w:val="center"/>
              <w:rPr>
                <w:rFonts w:ascii="Segoe UI" w:hAnsi="Segoe UI" w:cs="Segoe UI"/>
                <w:b/>
                <w:bCs/>
                <w:sz w:val="20"/>
                <w:szCs w:val="20"/>
              </w:rPr>
            </w:pPr>
            <w:r w:rsidRPr="006E4E60">
              <w:rPr>
                <w:rFonts w:ascii="Segoe UI" w:hAnsi="Segoe UI" w:cs="Segoe UI"/>
                <w:b/>
                <w:bCs/>
                <w:sz w:val="20"/>
                <w:szCs w:val="20"/>
              </w:rPr>
              <w:t>Síntesis</w:t>
            </w:r>
          </w:p>
        </w:tc>
      </w:tr>
      <w:tr w:rsidR="006E4E60" w:rsidRPr="006E4E60" w14:paraId="5E2FE6DD" w14:textId="77777777" w:rsidTr="00DE435F">
        <w:tc>
          <w:tcPr>
            <w:tcW w:w="1271" w:type="dxa"/>
            <w:shd w:val="clear" w:color="auto" w:fill="auto"/>
            <w:vAlign w:val="center"/>
          </w:tcPr>
          <w:p w14:paraId="39C2FD93" w14:textId="03EC79BC" w:rsidR="006E4E60" w:rsidRPr="00D10FE5" w:rsidRDefault="00D10FE5" w:rsidP="007830B3">
            <w:pPr>
              <w:jc w:val="both"/>
              <w:rPr>
                <w:rFonts w:ascii="Segoe UI" w:hAnsi="Segoe UI" w:cs="Segoe UI"/>
                <w:sz w:val="20"/>
                <w:szCs w:val="20"/>
              </w:rPr>
            </w:pPr>
            <w:r w:rsidRPr="00D10FE5">
              <w:rPr>
                <w:rFonts w:ascii="Segoe UI" w:hAnsi="Segoe UI" w:cs="Segoe UI"/>
                <w:sz w:val="20"/>
                <w:szCs w:val="20"/>
              </w:rPr>
              <w:t xml:space="preserve">Proyecto </w:t>
            </w:r>
            <w:r>
              <w:rPr>
                <w:rFonts w:ascii="Segoe UI" w:hAnsi="Segoe UI" w:cs="Segoe UI"/>
                <w:sz w:val="20"/>
                <w:szCs w:val="20"/>
              </w:rPr>
              <w:t>d</w:t>
            </w:r>
            <w:r w:rsidRPr="00D10FE5">
              <w:rPr>
                <w:rFonts w:ascii="Segoe UI" w:hAnsi="Segoe UI" w:cs="Segoe UI"/>
                <w:sz w:val="20"/>
                <w:szCs w:val="20"/>
              </w:rPr>
              <w:t xml:space="preserve">e Acuerdo </w:t>
            </w:r>
            <w:r w:rsidR="006E4E60" w:rsidRPr="00D10FE5">
              <w:rPr>
                <w:rFonts w:ascii="Segoe UI" w:hAnsi="Segoe UI" w:cs="Segoe UI"/>
                <w:sz w:val="20"/>
                <w:szCs w:val="20"/>
              </w:rPr>
              <w:t xml:space="preserve">370 </w:t>
            </w:r>
            <w:r>
              <w:rPr>
                <w:rFonts w:ascii="Segoe UI" w:hAnsi="Segoe UI" w:cs="Segoe UI"/>
                <w:sz w:val="20"/>
                <w:szCs w:val="20"/>
              </w:rPr>
              <w:t xml:space="preserve">de </w:t>
            </w:r>
            <w:r w:rsidR="006E4E60" w:rsidRPr="00D10FE5">
              <w:rPr>
                <w:rFonts w:ascii="Segoe UI" w:hAnsi="Segoe UI" w:cs="Segoe UI"/>
                <w:sz w:val="20"/>
                <w:szCs w:val="20"/>
              </w:rPr>
              <w:t>2019</w:t>
            </w:r>
          </w:p>
        </w:tc>
        <w:tc>
          <w:tcPr>
            <w:tcW w:w="2126" w:type="dxa"/>
            <w:shd w:val="clear" w:color="auto" w:fill="auto"/>
            <w:vAlign w:val="center"/>
          </w:tcPr>
          <w:p w14:paraId="0886BB7C" w14:textId="7D3C4C29" w:rsidR="006E4E60" w:rsidRPr="006E4E60" w:rsidRDefault="00D10FE5" w:rsidP="007830B3">
            <w:pPr>
              <w:pStyle w:val="Prrafodelista"/>
              <w:ind w:left="19"/>
              <w:jc w:val="both"/>
              <w:rPr>
                <w:rFonts w:ascii="Segoe UI" w:hAnsi="Segoe UI" w:cs="Segoe UI"/>
                <w:sz w:val="20"/>
              </w:rPr>
            </w:pPr>
            <w:r w:rsidRPr="006E4E60">
              <w:rPr>
                <w:rFonts w:ascii="Segoe UI" w:hAnsi="Segoe UI" w:cs="Segoe UI"/>
                <w:sz w:val="20"/>
              </w:rPr>
              <w:t>Por el cual se promueve la instalación de baños públicos para mascotas en los parques del distrito capital y de dictan otras disposiciones</w:t>
            </w:r>
          </w:p>
        </w:tc>
        <w:tc>
          <w:tcPr>
            <w:tcW w:w="1418" w:type="dxa"/>
            <w:shd w:val="clear" w:color="auto" w:fill="auto"/>
            <w:vAlign w:val="center"/>
          </w:tcPr>
          <w:p w14:paraId="33D337AC" w14:textId="34C5E9EA" w:rsidR="006E4E60" w:rsidRPr="006E4E60" w:rsidRDefault="006E4E60" w:rsidP="007830B3">
            <w:pPr>
              <w:jc w:val="both"/>
              <w:rPr>
                <w:rFonts w:ascii="Segoe UI" w:hAnsi="Segoe UI" w:cs="Segoe UI"/>
                <w:sz w:val="20"/>
                <w:szCs w:val="20"/>
              </w:rPr>
            </w:pPr>
            <w:r w:rsidRPr="006E4E60">
              <w:rPr>
                <w:rFonts w:ascii="Segoe UI" w:hAnsi="Segoe UI" w:cs="Segoe UI"/>
                <w:sz w:val="20"/>
                <w:szCs w:val="20"/>
              </w:rPr>
              <w:t xml:space="preserve">Javier </w:t>
            </w:r>
            <w:proofErr w:type="spellStart"/>
            <w:r w:rsidRPr="006E4E60">
              <w:rPr>
                <w:rFonts w:ascii="Segoe UI" w:hAnsi="Segoe UI" w:cs="Segoe UI"/>
                <w:sz w:val="20"/>
                <w:szCs w:val="20"/>
              </w:rPr>
              <w:t>Santiesteban</w:t>
            </w:r>
            <w:proofErr w:type="spellEnd"/>
            <w:r w:rsidR="00DE435F">
              <w:rPr>
                <w:rFonts w:ascii="Segoe UI" w:hAnsi="Segoe UI" w:cs="Segoe UI"/>
                <w:sz w:val="20"/>
                <w:szCs w:val="20"/>
              </w:rPr>
              <w:t xml:space="preserve"> Millán</w:t>
            </w:r>
          </w:p>
        </w:tc>
        <w:tc>
          <w:tcPr>
            <w:tcW w:w="4678" w:type="dxa"/>
            <w:shd w:val="clear" w:color="auto" w:fill="auto"/>
            <w:vAlign w:val="center"/>
          </w:tcPr>
          <w:p w14:paraId="490BA118" w14:textId="1CD89AD3" w:rsidR="006E4E60" w:rsidRPr="006E4E60" w:rsidRDefault="00D10FE5" w:rsidP="007830B3">
            <w:pPr>
              <w:jc w:val="both"/>
              <w:rPr>
                <w:rFonts w:ascii="Segoe UI" w:hAnsi="Segoe UI" w:cs="Segoe UI"/>
                <w:sz w:val="20"/>
                <w:szCs w:val="20"/>
              </w:rPr>
            </w:pPr>
            <w:r>
              <w:rPr>
                <w:rFonts w:ascii="Segoe UI" w:hAnsi="Segoe UI" w:cs="Segoe UI"/>
                <w:sz w:val="20"/>
                <w:szCs w:val="20"/>
              </w:rPr>
              <w:t>Promueve</w:t>
            </w:r>
            <w:r w:rsidR="006E4E60" w:rsidRPr="006E4E60">
              <w:rPr>
                <w:rFonts w:ascii="Segoe UI" w:hAnsi="Segoe UI" w:cs="Segoe UI"/>
                <w:sz w:val="20"/>
                <w:szCs w:val="20"/>
              </w:rPr>
              <w:t xml:space="preserve"> la instalación de </w:t>
            </w:r>
            <w:r>
              <w:rPr>
                <w:rFonts w:ascii="Segoe UI" w:hAnsi="Segoe UI" w:cs="Segoe UI"/>
                <w:sz w:val="20"/>
                <w:szCs w:val="20"/>
              </w:rPr>
              <w:t>b</w:t>
            </w:r>
            <w:r w:rsidR="006E4E60" w:rsidRPr="006E4E60">
              <w:rPr>
                <w:rFonts w:ascii="Segoe UI" w:hAnsi="Segoe UI" w:cs="Segoe UI"/>
                <w:sz w:val="20"/>
                <w:szCs w:val="20"/>
              </w:rPr>
              <w:t xml:space="preserve">años </w:t>
            </w:r>
            <w:r>
              <w:rPr>
                <w:rFonts w:ascii="Segoe UI" w:hAnsi="Segoe UI" w:cs="Segoe UI"/>
                <w:sz w:val="20"/>
                <w:szCs w:val="20"/>
              </w:rPr>
              <w:t>p</w:t>
            </w:r>
            <w:r w:rsidR="006E4E60" w:rsidRPr="006E4E60">
              <w:rPr>
                <w:rFonts w:ascii="Segoe UI" w:hAnsi="Segoe UI" w:cs="Segoe UI"/>
                <w:sz w:val="20"/>
                <w:szCs w:val="20"/>
              </w:rPr>
              <w:t xml:space="preserve">úblicos para mascotas en los parques del Distrito Capital, </w:t>
            </w:r>
            <w:r>
              <w:rPr>
                <w:rFonts w:ascii="Segoe UI" w:hAnsi="Segoe UI" w:cs="Segoe UI"/>
                <w:sz w:val="20"/>
                <w:szCs w:val="20"/>
              </w:rPr>
              <w:t xml:space="preserve">con el fin de </w:t>
            </w:r>
            <w:r w:rsidR="006E4E60" w:rsidRPr="006E4E60">
              <w:rPr>
                <w:rFonts w:ascii="Segoe UI" w:hAnsi="Segoe UI" w:cs="Segoe UI"/>
                <w:sz w:val="20"/>
                <w:szCs w:val="20"/>
              </w:rPr>
              <w:t>proteger los derechos a la salud, ambiente y recreación, mejorar la convivencia y la cultura ciudadana, promover la higiene, la recogida de los excrementos de los animales por parte de sus tenedores o propietarios y disminuir el uso de bolsas de plástico</w:t>
            </w:r>
            <w:r>
              <w:rPr>
                <w:rFonts w:ascii="Segoe UI" w:hAnsi="Segoe UI" w:cs="Segoe UI"/>
                <w:sz w:val="20"/>
                <w:szCs w:val="20"/>
              </w:rPr>
              <w:t>.</w:t>
            </w:r>
          </w:p>
        </w:tc>
      </w:tr>
      <w:tr w:rsidR="00DE435F" w:rsidRPr="006E4E60" w14:paraId="3590377C" w14:textId="77777777" w:rsidTr="00DE435F">
        <w:tc>
          <w:tcPr>
            <w:tcW w:w="1271" w:type="dxa"/>
            <w:shd w:val="clear" w:color="auto" w:fill="auto"/>
            <w:vAlign w:val="center"/>
          </w:tcPr>
          <w:p w14:paraId="1C2D2B5F" w14:textId="77777777" w:rsidR="00DE435F" w:rsidRPr="006E4E60" w:rsidRDefault="00DE435F" w:rsidP="00870BE1">
            <w:pPr>
              <w:jc w:val="both"/>
              <w:rPr>
                <w:rFonts w:ascii="Segoe UI" w:hAnsi="Segoe UI" w:cs="Segoe UI"/>
                <w:iCs/>
                <w:sz w:val="20"/>
                <w:szCs w:val="20"/>
              </w:rPr>
            </w:pPr>
            <w:r>
              <w:rPr>
                <w:rFonts w:ascii="Segoe UI" w:hAnsi="Segoe UI" w:cs="Segoe UI"/>
                <w:iCs/>
                <w:sz w:val="20"/>
                <w:szCs w:val="20"/>
              </w:rPr>
              <w:t>Proyecto de Acuerdo 101 de 2015</w:t>
            </w:r>
          </w:p>
        </w:tc>
        <w:tc>
          <w:tcPr>
            <w:tcW w:w="2126" w:type="dxa"/>
            <w:shd w:val="clear" w:color="auto" w:fill="auto"/>
          </w:tcPr>
          <w:p w14:paraId="0BE59835" w14:textId="77777777" w:rsidR="00DE435F" w:rsidRPr="006E4E60" w:rsidRDefault="00DE435F" w:rsidP="00870BE1">
            <w:pPr>
              <w:jc w:val="both"/>
              <w:rPr>
                <w:rFonts w:ascii="Segoe UI" w:hAnsi="Segoe UI" w:cs="Segoe UI"/>
                <w:sz w:val="20"/>
                <w:szCs w:val="20"/>
              </w:rPr>
            </w:pPr>
            <w:r w:rsidRPr="006E4E60">
              <w:rPr>
                <w:rFonts w:ascii="Segoe UI" w:eastAsia="Arial" w:hAnsi="Segoe UI" w:cs="Segoe UI"/>
                <w:color w:val="333333"/>
                <w:sz w:val="20"/>
                <w:szCs w:val="20"/>
              </w:rPr>
              <w:t>Por medio del cual se crea la Red Distrital de Cultura Ciudadana en Bogot</w:t>
            </w:r>
            <w:r>
              <w:rPr>
                <w:rFonts w:ascii="Segoe UI" w:eastAsia="Arial" w:hAnsi="Segoe UI" w:cs="Segoe UI"/>
                <w:color w:val="333333"/>
                <w:sz w:val="20"/>
                <w:szCs w:val="20"/>
              </w:rPr>
              <w:t>á</w:t>
            </w:r>
          </w:p>
        </w:tc>
        <w:tc>
          <w:tcPr>
            <w:tcW w:w="1418" w:type="dxa"/>
            <w:shd w:val="clear" w:color="auto" w:fill="auto"/>
          </w:tcPr>
          <w:p w14:paraId="020CE1AE" w14:textId="77777777" w:rsidR="00DE435F" w:rsidRPr="006E4E60" w:rsidRDefault="00DE435F" w:rsidP="00870BE1">
            <w:pPr>
              <w:jc w:val="both"/>
              <w:rPr>
                <w:rFonts w:ascii="Segoe UI" w:hAnsi="Segoe UI" w:cs="Segoe UI"/>
                <w:sz w:val="20"/>
                <w:szCs w:val="20"/>
              </w:rPr>
            </w:pPr>
            <w:r w:rsidRPr="006E4E60">
              <w:rPr>
                <w:rFonts w:ascii="Segoe UI" w:hAnsi="Segoe UI" w:cs="Segoe UI"/>
                <w:sz w:val="20"/>
                <w:szCs w:val="20"/>
              </w:rPr>
              <w:t xml:space="preserve">Roger </w:t>
            </w:r>
            <w:proofErr w:type="spellStart"/>
            <w:r w:rsidRPr="006E4E60">
              <w:rPr>
                <w:rFonts w:ascii="Segoe UI" w:hAnsi="Segoe UI" w:cs="Segoe UI"/>
                <w:sz w:val="20"/>
                <w:szCs w:val="20"/>
              </w:rPr>
              <w:t>Jose</w:t>
            </w:r>
            <w:proofErr w:type="spellEnd"/>
            <w:r w:rsidRPr="006E4E60">
              <w:rPr>
                <w:rFonts w:ascii="Segoe UI" w:hAnsi="Segoe UI" w:cs="Segoe UI"/>
                <w:sz w:val="20"/>
                <w:szCs w:val="20"/>
              </w:rPr>
              <w:t xml:space="preserve"> Carrillo Campo</w:t>
            </w:r>
          </w:p>
        </w:tc>
        <w:tc>
          <w:tcPr>
            <w:tcW w:w="4678" w:type="dxa"/>
            <w:shd w:val="clear" w:color="auto" w:fill="auto"/>
          </w:tcPr>
          <w:p w14:paraId="433A7B12" w14:textId="77777777" w:rsidR="00DE435F" w:rsidRPr="006E4E60" w:rsidRDefault="00DE435F" w:rsidP="00870BE1">
            <w:pPr>
              <w:jc w:val="both"/>
              <w:rPr>
                <w:rFonts w:ascii="Segoe UI" w:hAnsi="Segoe UI" w:cs="Segoe UI"/>
                <w:sz w:val="20"/>
                <w:szCs w:val="20"/>
              </w:rPr>
            </w:pPr>
            <w:r>
              <w:rPr>
                <w:rFonts w:ascii="Segoe UI" w:hAnsi="Segoe UI" w:cs="Segoe UI"/>
                <w:sz w:val="20"/>
                <w:szCs w:val="20"/>
              </w:rPr>
              <w:t xml:space="preserve">La Red se crea para promover </w:t>
            </w:r>
            <w:r w:rsidRPr="00D10FE5">
              <w:rPr>
                <w:rFonts w:ascii="Segoe UI" w:hAnsi="Segoe UI" w:cs="Segoe UI"/>
                <w:sz w:val="20"/>
                <w:szCs w:val="20"/>
              </w:rPr>
              <w:t>las políticas públicas, planes, programas, proyectos orientados a modificar los comportamientos ciudadanos relacionados con el respeto a la norma, el cuidado y valoración del patrimonio, el fortalecimiento del ejercicio de los derechos y respeto al derecho del otro, construcción de ciudadanía y su autorregulación.</w:t>
            </w:r>
          </w:p>
        </w:tc>
      </w:tr>
      <w:tr w:rsidR="007830B3" w:rsidRPr="006E4E60" w14:paraId="5E86AF8F" w14:textId="77777777" w:rsidTr="00DE435F">
        <w:tc>
          <w:tcPr>
            <w:tcW w:w="1271" w:type="dxa"/>
            <w:shd w:val="clear" w:color="auto" w:fill="auto"/>
            <w:vAlign w:val="center"/>
          </w:tcPr>
          <w:p w14:paraId="420EE8F4" w14:textId="298A8805" w:rsidR="007830B3" w:rsidRPr="006E4E60" w:rsidRDefault="006E4E60" w:rsidP="007830B3">
            <w:pPr>
              <w:jc w:val="both"/>
              <w:rPr>
                <w:rFonts w:ascii="Segoe UI" w:hAnsi="Segoe UI" w:cs="Segoe UI"/>
                <w:sz w:val="20"/>
                <w:szCs w:val="20"/>
              </w:rPr>
            </w:pPr>
            <w:r w:rsidRPr="006E4E60">
              <w:rPr>
                <w:rFonts w:ascii="Segoe UI" w:hAnsi="Segoe UI" w:cs="Segoe UI"/>
                <w:sz w:val="20"/>
                <w:szCs w:val="20"/>
              </w:rPr>
              <w:t>Proyecto de Acuerdo 53 de 2011</w:t>
            </w:r>
          </w:p>
        </w:tc>
        <w:tc>
          <w:tcPr>
            <w:tcW w:w="2126" w:type="dxa"/>
            <w:shd w:val="clear" w:color="auto" w:fill="auto"/>
            <w:vAlign w:val="center"/>
          </w:tcPr>
          <w:p w14:paraId="510BA67E" w14:textId="488D49F2" w:rsidR="007830B3" w:rsidRPr="006E4E60" w:rsidRDefault="006E4E60" w:rsidP="007830B3">
            <w:pPr>
              <w:pStyle w:val="Prrafodelista"/>
              <w:ind w:left="19"/>
              <w:jc w:val="both"/>
              <w:rPr>
                <w:rFonts w:ascii="Segoe UI" w:hAnsi="Segoe UI" w:cs="Segoe UI"/>
                <w:sz w:val="20"/>
              </w:rPr>
            </w:pPr>
            <w:r w:rsidRPr="006E4E60">
              <w:rPr>
                <w:rFonts w:ascii="Segoe UI" w:hAnsi="Segoe UI" w:cs="Segoe UI"/>
                <w:sz w:val="20"/>
              </w:rPr>
              <w:t>Por medio del cual se dictan lineamientos para la actividad de paseadores de perros en el Distrito Capital</w:t>
            </w:r>
          </w:p>
        </w:tc>
        <w:tc>
          <w:tcPr>
            <w:tcW w:w="1418" w:type="dxa"/>
            <w:shd w:val="clear" w:color="auto" w:fill="auto"/>
            <w:vAlign w:val="center"/>
          </w:tcPr>
          <w:p w14:paraId="46FEFF0C" w14:textId="30145921" w:rsidR="007830B3" w:rsidRPr="006E4E60" w:rsidRDefault="006E4E60" w:rsidP="007830B3">
            <w:pPr>
              <w:jc w:val="both"/>
              <w:rPr>
                <w:rFonts w:ascii="Segoe UI" w:hAnsi="Segoe UI" w:cs="Segoe UI"/>
                <w:sz w:val="20"/>
                <w:szCs w:val="20"/>
              </w:rPr>
            </w:pPr>
            <w:r w:rsidRPr="006E4E60">
              <w:rPr>
                <w:rFonts w:ascii="Segoe UI" w:hAnsi="Segoe UI" w:cs="Segoe UI"/>
                <w:sz w:val="20"/>
                <w:szCs w:val="20"/>
              </w:rPr>
              <w:t xml:space="preserve">Rafael </w:t>
            </w:r>
            <w:proofErr w:type="spellStart"/>
            <w:r w:rsidRPr="006E4E60">
              <w:rPr>
                <w:rFonts w:ascii="Segoe UI" w:hAnsi="Segoe UI" w:cs="Segoe UI"/>
                <w:sz w:val="20"/>
                <w:szCs w:val="20"/>
              </w:rPr>
              <w:t>Escrucería</w:t>
            </w:r>
            <w:proofErr w:type="spellEnd"/>
            <w:r w:rsidRPr="006E4E60">
              <w:rPr>
                <w:rFonts w:ascii="Segoe UI" w:hAnsi="Segoe UI" w:cs="Segoe UI"/>
                <w:sz w:val="20"/>
                <w:szCs w:val="20"/>
              </w:rPr>
              <w:t xml:space="preserve"> y </w:t>
            </w:r>
            <w:proofErr w:type="spellStart"/>
            <w:r w:rsidRPr="006E4E60">
              <w:rPr>
                <w:rFonts w:ascii="Segoe UI" w:hAnsi="Segoe UI" w:cs="Segoe UI"/>
                <w:sz w:val="20"/>
                <w:szCs w:val="20"/>
              </w:rPr>
              <w:t>Alvaro</w:t>
            </w:r>
            <w:proofErr w:type="spellEnd"/>
            <w:r w:rsidRPr="006E4E60">
              <w:rPr>
                <w:rFonts w:ascii="Segoe UI" w:hAnsi="Segoe UI" w:cs="Segoe UI"/>
                <w:sz w:val="20"/>
                <w:szCs w:val="20"/>
              </w:rPr>
              <w:t xml:space="preserve"> H. Caicedo</w:t>
            </w:r>
          </w:p>
        </w:tc>
        <w:tc>
          <w:tcPr>
            <w:tcW w:w="4678" w:type="dxa"/>
            <w:shd w:val="clear" w:color="auto" w:fill="auto"/>
            <w:vAlign w:val="center"/>
          </w:tcPr>
          <w:p w14:paraId="3F8B4FF1" w14:textId="7D8CF48C" w:rsidR="007830B3" w:rsidRPr="006E4E60" w:rsidRDefault="006E4E60" w:rsidP="007830B3">
            <w:pPr>
              <w:jc w:val="both"/>
              <w:rPr>
                <w:rFonts w:ascii="Segoe UI" w:hAnsi="Segoe UI" w:cs="Segoe UI"/>
                <w:sz w:val="20"/>
                <w:szCs w:val="20"/>
              </w:rPr>
            </w:pPr>
            <w:r w:rsidRPr="006E4E60">
              <w:rPr>
                <w:rFonts w:ascii="Segoe UI" w:hAnsi="Segoe UI" w:cs="Segoe UI"/>
                <w:sz w:val="20"/>
                <w:szCs w:val="20"/>
              </w:rPr>
              <w:t xml:space="preserve">Establece lineamientos para la actividad de paseadores de perros en Bogotá, </w:t>
            </w:r>
            <w:r w:rsidR="00D10FE5">
              <w:rPr>
                <w:rFonts w:ascii="Segoe UI" w:hAnsi="Segoe UI" w:cs="Segoe UI"/>
                <w:sz w:val="20"/>
                <w:szCs w:val="20"/>
              </w:rPr>
              <w:t xml:space="preserve">para garantizar </w:t>
            </w:r>
            <w:r w:rsidRPr="006E4E60">
              <w:rPr>
                <w:rFonts w:ascii="Segoe UI" w:hAnsi="Segoe UI" w:cs="Segoe UI"/>
                <w:sz w:val="20"/>
                <w:szCs w:val="20"/>
              </w:rPr>
              <w:t>la salud de las personas y asegur</w:t>
            </w:r>
            <w:r w:rsidR="00D10FE5">
              <w:rPr>
                <w:rFonts w:ascii="Segoe UI" w:hAnsi="Segoe UI" w:cs="Segoe UI"/>
                <w:sz w:val="20"/>
                <w:szCs w:val="20"/>
              </w:rPr>
              <w:t>ar</w:t>
            </w:r>
            <w:r w:rsidRPr="006E4E60">
              <w:rPr>
                <w:rFonts w:ascii="Segoe UI" w:hAnsi="Segoe UI" w:cs="Segoe UI"/>
                <w:sz w:val="20"/>
                <w:szCs w:val="20"/>
              </w:rPr>
              <w:t xml:space="preserve"> las condiciones mínimas de bienestar de los animales, fomentando la responsabilidad en el manejo de la actividad, promoviendo el respeto de las especies caninas, cumpliendo con la recolección de sus excrementos, y reproduciendo en la sociedad este comportamiento</w:t>
            </w:r>
            <w:r w:rsidR="00D10FE5">
              <w:rPr>
                <w:rFonts w:ascii="Segoe UI" w:hAnsi="Segoe UI" w:cs="Segoe UI"/>
                <w:sz w:val="20"/>
                <w:szCs w:val="20"/>
              </w:rPr>
              <w:t>.</w:t>
            </w:r>
          </w:p>
        </w:tc>
      </w:tr>
    </w:tbl>
    <w:p w14:paraId="71046CF3" w14:textId="7CBAB96C" w:rsidR="007128D3" w:rsidRDefault="007128D3" w:rsidP="007E12EF">
      <w:pPr>
        <w:jc w:val="both"/>
        <w:rPr>
          <w:rFonts w:ascii="Segoe UI" w:hAnsi="Segoe UI" w:cs="Segoe UI"/>
          <w:sz w:val="22"/>
          <w:szCs w:val="22"/>
        </w:rPr>
      </w:pPr>
    </w:p>
    <w:p w14:paraId="1BA25A43" w14:textId="77777777" w:rsidR="00F46027" w:rsidRDefault="00F46027" w:rsidP="007E12EF">
      <w:pPr>
        <w:jc w:val="both"/>
        <w:rPr>
          <w:rFonts w:ascii="Segoe UI" w:hAnsi="Segoe UI" w:cs="Segoe UI"/>
          <w:sz w:val="22"/>
          <w:szCs w:val="22"/>
        </w:rPr>
      </w:pPr>
    </w:p>
    <w:p w14:paraId="49363FFA" w14:textId="77777777" w:rsidR="007128D3" w:rsidRPr="00916DE6" w:rsidRDefault="007128D3">
      <w:pPr>
        <w:pStyle w:val="Prrafodelista"/>
        <w:numPr>
          <w:ilvl w:val="0"/>
          <w:numId w:val="2"/>
        </w:numPr>
        <w:spacing w:after="120"/>
        <w:ind w:left="714" w:hanging="357"/>
        <w:jc w:val="both"/>
        <w:rPr>
          <w:rFonts w:ascii="Segoe UI" w:eastAsia="Arial" w:hAnsi="Segoe UI" w:cs="Segoe UI"/>
          <w:b/>
          <w:bCs/>
          <w:sz w:val="22"/>
          <w:szCs w:val="22"/>
        </w:rPr>
      </w:pPr>
      <w:r w:rsidRPr="00916DE6">
        <w:rPr>
          <w:rFonts w:ascii="Segoe UI" w:eastAsia="Arial" w:hAnsi="Segoe UI" w:cs="Segoe UI"/>
          <w:b/>
          <w:bCs/>
          <w:sz w:val="22"/>
          <w:szCs w:val="22"/>
        </w:rPr>
        <w:t>JUSTIFICACIÓN Y ANÁLISIS DE CONVENIENCIA DE LA INICIATIVA</w:t>
      </w:r>
    </w:p>
    <w:p w14:paraId="09B52588" w14:textId="6BC30FC3" w:rsidR="006F10FA" w:rsidRPr="006F10FA" w:rsidRDefault="005D7BE5" w:rsidP="005D7BE5">
      <w:pPr>
        <w:spacing w:after="120"/>
        <w:ind w:left="1276" w:hanging="567"/>
        <w:jc w:val="both"/>
        <w:rPr>
          <w:rFonts w:ascii="Segoe UI" w:hAnsi="Segoe UI" w:cs="Segoe UI"/>
          <w:b/>
          <w:sz w:val="22"/>
          <w:szCs w:val="22"/>
        </w:rPr>
      </w:pPr>
      <w:r>
        <w:rPr>
          <w:rFonts w:ascii="Segoe UI" w:hAnsi="Segoe UI" w:cs="Segoe UI"/>
          <w:b/>
          <w:sz w:val="22"/>
          <w:szCs w:val="22"/>
        </w:rPr>
        <w:t>3.1.</w:t>
      </w:r>
      <w:r>
        <w:rPr>
          <w:rFonts w:ascii="Segoe UI" w:hAnsi="Segoe UI" w:cs="Segoe UI"/>
          <w:b/>
          <w:sz w:val="22"/>
          <w:szCs w:val="22"/>
        </w:rPr>
        <w:tab/>
      </w:r>
      <w:r w:rsidR="006F10FA" w:rsidRPr="006F10FA">
        <w:rPr>
          <w:rFonts w:ascii="Segoe UI" w:hAnsi="Segoe UI" w:cs="Segoe UI"/>
          <w:b/>
          <w:sz w:val="22"/>
          <w:szCs w:val="22"/>
        </w:rPr>
        <w:t>Contexto</w:t>
      </w:r>
    </w:p>
    <w:p w14:paraId="6BFA1EC0" w14:textId="581F5079" w:rsidR="007128D3" w:rsidRDefault="000E1C37" w:rsidP="007E12EF">
      <w:pPr>
        <w:jc w:val="both"/>
        <w:rPr>
          <w:rFonts w:ascii="Segoe UI" w:hAnsi="Segoe UI" w:cs="Segoe UI"/>
          <w:bCs/>
          <w:sz w:val="22"/>
          <w:szCs w:val="22"/>
        </w:rPr>
      </w:pPr>
      <w:r w:rsidRPr="000E1C37">
        <w:rPr>
          <w:rFonts w:ascii="Segoe UI" w:hAnsi="Segoe UI" w:cs="Segoe UI"/>
          <w:bCs/>
          <w:sz w:val="22"/>
          <w:szCs w:val="22"/>
        </w:rPr>
        <w:t xml:space="preserve">De acuerdo con la </w:t>
      </w:r>
      <w:r>
        <w:rPr>
          <w:rFonts w:ascii="Segoe UI" w:hAnsi="Segoe UI" w:cs="Segoe UI"/>
          <w:bCs/>
          <w:sz w:val="22"/>
          <w:szCs w:val="22"/>
        </w:rPr>
        <w:t xml:space="preserve">Encuesta multipropósito realizada por el DANE en 2021 el 40,2% de los hogares de Bogotá tienen al menos una mascota. </w:t>
      </w:r>
    </w:p>
    <w:p w14:paraId="104DDBE8" w14:textId="41978A4A" w:rsidR="000E1C37" w:rsidRDefault="000E1C37" w:rsidP="007E12EF">
      <w:pPr>
        <w:jc w:val="both"/>
        <w:rPr>
          <w:rFonts w:ascii="Segoe UI" w:hAnsi="Segoe UI" w:cs="Segoe UI"/>
          <w:bCs/>
          <w:sz w:val="22"/>
          <w:szCs w:val="22"/>
        </w:rPr>
      </w:pPr>
    </w:p>
    <w:p w14:paraId="3A6F7B54" w14:textId="3D86C112" w:rsidR="00916DE6" w:rsidRDefault="00916DE6" w:rsidP="007E12EF">
      <w:pPr>
        <w:keepNext/>
        <w:jc w:val="both"/>
        <w:rPr>
          <w:rFonts w:ascii="Segoe UI" w:hAnsi="Segoe UI" w:cs="Segoe UI"/>
          <w:b/>
          <w:sz w:val="20"/>
          <w:szCs w:val="20"/>
          <w:lang w:val="es-MX"/>
        </w:rPr>
      </w:pPr>
      <w:r w:rsidRPr="00916DE6">
        <w:rPr>
          <w:rFonts w:ascii="Segoe UI" w:hAnsi="Segoe UI" w:cs="Segoe UI"/>
          <w:b/>
          <w:sz w:val="20"/>
          <w:szCs w:val="20"/>
        </w:rPr>
        <w:t xml:space="preserve">Gráfico </w:t>
      </w:r>
      <w:r>
        <w:rPr>
          <w:rFonts w:ascii="Segoe UI" w:hAnsi="Segoe UI" w:cs="Segoe UI"/>
          <w:b/>
          <w:sz w:val="20"/>
          <w:szCs w:val="20"/>
        </w:rPr>
        <w:t>1</w:t>
      </w:r>
      <w:r w:rsidRPr="00916DE6">
        <w:rPr>
          <w:rFonts w:ascii="Segoe UI" w:hAnsi="Segoe UI" w:cs="Segoe UI"/>
          <w:b/>
          <w:sz w:val="20"/>
          <w:szCs w:val="20"/>
        </w:rPr>
        <w:t xml:space="preserve">. </w:t>
      </w:r>
      <w:r w:rsidRPr="00916DE6">
        <w:rPr>
          <w:rFonts w:ascii="Segoe UI" w:hAnsi="Segoe UI" w:cs="Segoe UI"/>
          <w:b/>
          <w:sz w:val="20"/>
          <w:szCs w:val="20"/>
          <w:lang w:val="es-MX"/>
        </w:rPr>
        <w:t>Hogares con por lo menos una mascota (perro, gato u otro) (%)</w:t>
      </w:r>
    </w:p>
    <w:p w14:paraId="0B230E86" w14:textId="77777777" w:rsidR="00916DE6" w:rsidRPr="00916DE6" w:rsidRDefault="00916DE6" w:rsidP="007E12EF">
      <w:pPr>
        <w:keepNext/>
        <w:jc w:val="both"/>
        <w:rPr>
          <w:rFonts w:ascii="Segoe UI" w:hAnsi="Segoe UI" w:cs="Segoe UI"/>
          <w:b/>
          <w:sz w:val="20"/>
          <w:szCs w:val="20"/>
        </w:rPr>
      </w:pPr>
    </w:p>
    <w:p w14:paraId="0438499F" w14:textId="246F1732" w:rsidR="00916DE6" w:rsidRDefault="00916DE6" w:rsidP="007E12EF">
      <w:pPr>
        <w:jc w:val="both"/>
        <w:rPr>
          <w:rFonts w:ascii="Segoe UI" w:hAnsi="Segoe UI" w:cs="Segoe UI"/>
          <w:bCs/>
          <w:sz w:val="22"/>
          <w:szCs w:val="22"/>
        </w:rPr>
      </w:pPr>
      <w:r w:rsidRPr="00916DE6">
        <w:rPr>
          <w:rFonts w:ascii="Segoe UI" w:hAnsi="Segoe UI" w:cs="Segoe UI"/>
          <w:bCs/>
          <w:noProof/>
          <w:sz w:val="22"/>
          <w:szCs w:val="22"/>
          <w:lang w:eastAsia="es-CO"/>
        </w:rPr>
        <w:drawing>
          <wp:inline distT="0" distB="0" distL="0" distR="0" wp14:anchorId="54D98FC9" wp14:editId="56528FBE">
            <wp:extent cx="6165850" cy="2395220"/>
            <wp:effectExtent l="0" t="0" r="6350" b="0"/>
            <wp:docPr id="1661198438" name="Gráfico 1">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C089DB9" w14:textId="77777777" w:rsidR="00916DE6" w:rsidRPr="00916DE6" w:rsidRDefault="00916DE6" w:rsidP="007E12EF">
      <w:pPr>
        <w:jc w:val="both"/>
        <w:rPr>
          <w:rFonts w:ascii="Segoe UI" w:hAnsi="Segoe UI" w:cs="Segoe UI"/>
          <w:sz w:val="16"/>
          <w:szCs w:val="16"/>
        </w:rPr>
      </w:pPr>
      <w:r w:rsidRPr="00916DE6">
        <w:rPr>
          <w:rFonts w:ascii="Segoe UI" w:hAnsi="Segoe UI" w:cs="Segoe UI"/>
          <w:sz w:val="16"/>
          <w:szCs w:val="16"/>
        </w:rPr>
        <w:t xml:space="preserve">Fuente: Encuesta Multipropósito de Bogotá, </w:t>
      </w:r>
      <w:proofErr w:type="spellStart"/>
      <w:r w:rsidRPr="00916DE6">
        <w:rPr>
          <w:rFonts w:ascii="Segoe UI" w:hAnsi="Segoe UI" w:cs="Segoe UI"/>
          <w:sz w:val="16"/>
          <w:szCs w:val="16"/>
        </w:rPr>
        <w:t>Dane</w:t>
      </w:r>
      <w:proofErr w:type="spellEnd"/>
      <w:r w:rsidRPr="00916DE6">
        <w:rPr>
          <w:rFonts w:ascii="Segoe UI" w:hAnsi="Segoe UI" w:cs="Segoe UI"/>
          <w:sz w:val="16"/>
          <w:szCs w:val="16"/>
        </w:rPr>
        <w:t xml:space="preserve"> (2021)</w:t>
      </w:r>
    </w:p>
    <w:p w14:paraId="3388F629" w14:textId="4D7606B3" w:rsidR="000E1C37" w:rsidRPr="000E1C37" w:rsidRDefault="000E1C37" w:rsidP="007E12EF">
      <w:pPr>
        <w:jc w:val="both"/>
        <w:rPr>
          <w:rFonts w:ascii="Segoe UI" w:hAnsi="Segoe UI" w:cs="Segoe UI"/>
          <w:bCs/>
          <w:sz w:val="22"/>
          <w:szCs w:val="22"/>
        </w:rPr>
      </w:pPr>
    </w:p>
    <w:p w14:paraId="445F1BAE" w14:textId="22DFDE1D" w:rsidR="000E1C37" w:rsidRDefault="000E1C37" w:rsidP="007E12EF">
      <w:pPr>
        <w:jc w:val="both"/>
        <w:rPr>
          <w:rFonts w:ascii="Segoe UI" w:hAnsi="Segoe UI" w:cs="Segoe UI"/>
          <w:bCs/>
          <w:sz w:val="22"/>
          <w:szCs w:val="22"/>
        </w:rPr>
      </w:pPr>
      <w:r>
        <w:rPr>
          <w:rFonts w:ascii="Segoe UI" w:hAnsi="Segoe UI" w:cs="Segoe UI"/>
          <w:bCs/>
          <w:sz w:val="22"/>
          <w:szCs w:val="22"/>
        </w:rPr>
        <w:t>Según la misma encuesta, de esos hogares el 65,8% tienen al menos un perro, sin que esto signifique que no tengan otro animal de compañía.</w:t>
      </w:r>
    </w:p>
    <w:p w14:paraId="43BD42BC" w14:textId="77777777" w:rsidR="000E1C37" w:rsidRDefault="000E1C37" w:rsidP="007E12EF">
      <w:pPr>
        <w:jc w:val="both"/>
        <w:rPr>
          <w:rFonts w:ascii="Segoe UI" w:hAnsi="Segoe UI" w:cs="Segoe UI"/>
          <w:bCs/>
          <w:sz w:val="22"/>
          <w:szCs w:val="22"/>
        </w:rPr>
      </w:pPr>
    </w:p>
    <w:p w14:paraId="1E0EDF55" w14:textId="77777777" w:rsidR="00916DE6" w:rsidRPr="00916DE6" w:rsidRDefault="00916DE6" w:rsidP="007E12EF">
      <w:pPr>
        <w:keepNext/>
        <w:jc w:val="both"/>
        <w:rPr>
          <w:rFonts w:ascii="Segoe UI" w:hAnsi="Segoe UI" w:cs="Segoe UI"/>
          <w:b/>
          <w:sz w:val="20"/>
          <w:szCs w:val="20"/>
        </w:rPr>
      </w:pPr>
      <w:r w:rsidRPr="00916DE6">
        <w:rPr>
          <w:rFonts w:ascii="Segoe UI" w:hAnsi="Segoe UI" w:cs="Segoe UI"/>
          <w:b/>
          <w:sz w:val="20"/>
          <w:szCs w:val="20"/>
        </w:rPr>
        <w:t xml:space="preserve">Gráfico 2. </w:t>
      </w:r>
      <w:r w:rsidRPr="00916DE6">
        <w:rPr>
          <w:rFonts w:ascii="Segoe UI" w:hAnsi="Segoe UI" w:cs="Segoe UI"/>
          <w:b/>
          <w:sz w:val="20"/>
          <w:szCs w:val="20"/>
          <w:lang w:val="es-MX"/>
        </w:rPr>
        <w:t>Hogares con por lo menos una mascota (perro, gato u otro) (%)</w:t>
      </w:r>
    </w:p>
    <w:p w14:paraId="399B02FD" w14:textId="73BB9D87" w:rsidR="00916DE6" w:rsidRPr="00916DE6" w:rsidRDefault="00916DE6" w:rsidP="007E12EF">
      <w:pPr>
        <w:jc w:val="both"/>
        <w:rPr>
          <w:rFonts w:ascii="Segoe UI" w:hAnsi="Segoe UI" w:cs="Segoe UI"/>
          <w:bCs/>
          <w:sz w:val="22"/>
          <w:szCs w:val="22"/>
        </w:rPr>
      </w:pPr>
      <w:r w:rsidRPr="00916DE6">
        <w:rPr>
          <w:rFonts w:ascii="Segoe UI" w:hAnsi="Segoe UI" w:cs="Segoe UI"/>
          <w:bCs/>
          <w:noProof/>
          <w:sz w:val="22"/>
          <w:szCs w:val="22"/>
          <w:lang w:eastAsia="es-CO"/>
        </w:rPr>
        <w:drawing>
          <wp:inline distT="0" distB="0" distL="0" distR="0" wp14:anchorId="7F9731BC" wp14:editId="0B18037E">
            <wp:extent cx="6038850" cy="1511300"/>
            <wp:effectExtent l="0" t="0" r="0" b="0"/>
            <wp:docPr id="384854657" name="Gráfico 1">
              <a:extLst xmlns:a="http://schemas.openxmlformats.org/drawingml/2006/main">
                <a:ext uri="{FF2B5EF4-FFF2-40B4-BE49-F238E27FC236}">
                  <a16:creationId xmlns:a16="http://schemas.microsoft.com/office/drawing/2014/main" id="{51199F6A-7746-82E7-6CDB-A9BFBE3961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10576CB" w14:textId="77777777" w:rsidR="00916DE6" w:rsidRPr="00916DE6" w:rsidRDefault="00916DE6" w:rsidP="007E12EF">
      <w:pPr>
        <w:jc w:val="both"/>
        <w:rPr>
          <w:rFonts w:ascii="Segoe UI" w:hAnsi="Segoe UI" w:cs="Segoe UI"/>
          <w:sz w:val="16"/>
          <w:szCs w:val="16"/>
        </w:rPr>
      </w:pPr>
      <w:r w:rsidRPr="00916DE6">
        <w:rPr>
          <w:rFonts w:ascii="Segoe UI" w:hAnsi="Segoe UI" w:cs="Segoe UI"/>
          <w:sz w:val="16"/>
          <w:szCs w:val="16"/>
        </w:rPr>
        <w:t xml:space="preserve">Fuente: Encuesta Multipropósito de Bogotá, </w:t>
      </w:r>
      <w:proofErr w:type="spellStart"/>
      <w:r w:rsidRPr="00916DE6">
        <w:rPr>
          <w:rFonts w:ascii="Segoe UI" w:hAnsi="Segoe UI" w:cs="Segoe UI"/>
          <w:sz w:val="16"/>
          <w:szCs w:val="16"/>
        </w:rPr>
        <w:t>Dane</w:t>
      </w:r>
      <w:proofErr w:type="spellEnd"/>
      <w:r w:rsidRPr="00916DE6">
        <w:rPr>
          <w:rFonts w:ascii="Segoe UI" w:hAnsi="Segoe UI" w:cs="Segoe UI"/>
          <w:sz w:val="16"/>
          <w:szCs w:val="16"/>
        </w:rPr>
        <w:t xml:space="preserve"> (2021)</w:t>
      </w:r>
    </w:p>
    <w:p w14:paraId="33CF36B9" w14:textId="77777777" w:rsidR="000E1C37" w:rsidRPr="000E1C37" w:rsidRDefault="000E1C37" w:rsidP="007E12EF">
      <w:pPr>
        <w:jc w:val="both"/>
        <w:rPr>
          <w:rFonts w:ascii="Segoe UI" w:hAnsi="Segoe UI" w:cs="Segoe UI"/>
          <w:bCs/>
          <w:sz w:val="22"/>
          <w:szCs w:val="22"/>
        </w:rPr>
      </w:pPr>
    </w:p>
    <w:p w14:paraId="5675C507" w14:textId="20854191" w:rsidR="000E1C37" w:rsidRPr="000E1C37" w:rsidRDefault="000E1C37" w:rsidP="007E12EF">
      <w:pPr>
        <w:jc w:val="both"/>
        <w:rPr>
          <w:rFonts w:ascii="Segoe UI" w:hAnsi="Segoe UI" w:cs="Segoe UI"/>
          <w:bCs/>
          <w:sz w:val="22"/>
          <w:szCs w:val="22"/>
          <w:lang w:val="es-MX"/>
        </w:rPr>
      </w:pPr>
      <w:r w:rsidRPr="000E1C37">
        <w:rPr>
          <w:rFonts w:ascii="Segoe UI" w:hAnsi="Segoe UI" w:cs="Segoe UI"/>
          <w:bCs/>
          <w:sz w:val="22"/>
          <w:szCs w:val="22"/>
        </w:rPr>
        <w:t xml:space="preserve">De otra parte, </w:t>
      </w:r>
      <w:r>
        <w:rPr>
          <w:rFonts w:ascii="Segoe UI" w:hAnsi="Segoe UI" w:cs="Segoe UI"/>
          <w:bCs/>
          <w:sz w:val="22"/>
          <w:szCs w:val="22"/>
        </w:rPr>
        <w:t xml:space="preserve">según el informe del estudio </w:t>
      </w:r>
      <w:r>
        <w:rPr>
          <w:rFonts w:ascii="Segoe UI" w:hAnsi="Segoe UI" w:cs="Segoe UI"/>
          <w:b/>
          <w:bCs/>
          <w:sz w:val="22"/>
          <w:szCs w:val="22"/>
          <w:lang w:val="es-MX"/>
        </w:rPr>
        <w:t>D</w:t>
      </w:r>
      <w:r w:rsidRPr="000E1C37">
        <w:rPr>
          <w:rFonts w:ascii="Segoe UI" w:hAnsi="Segoe UI" w:cs="Segoe UI"/>
          <w:b/>
          <w:bCs/>
          <w:sz w:val="22"/>
          <w:szCs w:val="22"/>
          <w:lang w:val="es-MX"/>
        </w:rPr>
        <w:t>inámica de perros y gatos en la ciudad de</w:t>
      </w:r>
      <w:r w:rsidR="00D67168">
        <w:rPr>
          <w:rFonts w:ascii="Segoe UI" w:hAnsi="Segoe UI" w:cs="Segoe UI"/>
          <w:b/>
          <w:bCs/>
          <w:sz w:val="22"/>
          <w:szCs w:val="22"/>
          <w:lang w:val="es-MX"/>
        </w:rPr>
        <w:t xml:space="preserve"> </w:t>
      </w:r>
      <w:r w:rsidRPr="000E1C37">
        <w:rPr>
          <w:rFonts w:ascii="Segoe UI" w:hAnsi="Segoe UI" w:cs="Segoe UI"/>
          <w:b/>
          <w:bCs/>
          <w:sz w:val="22"/>
          <w:szCs w:val="22"/>
          <w:lang w:val="es-MX"/>
        </w:rPr>
        <w:t>Bogotá 2023</w:t>
      </w:r>
      <w:r>
        <w:rPr>
          <w:rFonts w:ascii="Segoe UI" w:hAnsi="Segoe UI" w:cs="Segoe UI"/>
          <w:b/>
          <w:bCs/>
          <w:sz w:val="22"/>
          <w:szCs w:val="22"/>
          <w:lang w:val="es-MX"/>
        </w:rPr>
        <w:t xml:space="preserve"> </w:t>
      </w:r>
      <w:r>
        <w:rPr>
          <w:rFonts w:ascii="Segoe UI" w:hAnsi="Segoe UI" w:cs="Segoe UI"/>
          <w:sz w:val="22"/>
          <w:szCs w:val="22"/>
          <w:lang w:val="es-MX"/>
        </w:rPr>
        <w:t xml:space="preserve">realizado por </w:t>
      </w:r>
      <w:r>
        <w:rPr>
          <w:rFonts w:ascii="Segoe UI" w:hAnsi="Segoe UI" w:cs="Segoe UI"/>
          <w:bCs/>
          <w:sz w:val="22"/>
          <w:szCs w:val="22"/>
        </w:rPr>
        <w:t xml:space="preserve">la Subdirección de Vigilancia en Salud Pública de la Secretaría de Salud, en un </w:t>
      </w:r>
      <w:r>
        <w:rPr>
          <w:rFonts w:ascii="Segoe UI" w:hAnsi="Segoe UI" w:cs="Segoe UI"/>
          <w:bCs/>
          <w:sz w:val="22"/>
          <w:szCs w:val="22"/>
        </w:rPr>
        <w:lastRenderedPageBreak/>
        <w:t>análisis estadístico “…</w:t>
      </w:r>
      <w:r w:rsidRPr="000E1C37">
        <w:rPr>
          <w:rFonts w:ascii="Segoe UI" w:hAnsi="Segoe UI" w:cs="Segoe UI"/>
          <w:bCs/>
          <w:sz w:val="22"/>
          <w:szCs w:val="22"/>
          <w:lang w:val="es-MX"/>
        </w:rPr>
        <w:t>probabilístico estratificado por etapas, con la selección censal de localidades (a excepción de</w:t>
      </w:r>
      <w:r>
        <w:rPr>
          <w:rFonts w:ascii="Segoe UI" w:hAnsi="Segoe UI" w:cs="Segoe UI"/>
          <w:bCs/>
          <w:sz w:val="22"/>
          <w:szCs w:val="22"/>
          <w:lang w:val="es-MX"/>
        </w:rPr>
        <w:t xml:space="preserve"> </w:t>
      </w:r>
      <w:r w:rsidRPr="000E1C37">
        <w:rPr>
          <w:rFonts w:ascii="Segoe UI" w:hAnsi="Segoe UI" w:cs="Segoe UI"/>
          <w:bCs/>
          <w:sz w:val="22"/>
          <w:szCs w:val="22"/>
          <w:lang w:val="es-MX"/>
        </w:rPr>
        <w:t>la localidad rural)</w:t>
      </w:r>
      <w:r w:rsidR="00916DE6">
        <w:rPr>
          <w:rFonts w:ascii="Segoe UI" w:hAnsi="Segoe UI" w:cs="Segoe UI"/>
          <w:bCs/>
          <w:sz w:val="22"/>
          <w:szCs w:val="22"/>
          <w:lang w:val="es-MX"/>
        </w:rPr>
        <w:t xml:space="preserve"> </w:t>
      </w:r>
      <w:r>
        <w:rPr>
          <w:rFonts w:ascii="Segoe UI" w:hAnsi="Segoe UI" w:cs="Segoe UI"/>
          <w:bCs/>
          <w:sz w:val="22"/>
          <w:szCs w:val="22"/>
          <w:lang w:val="es-MX"/>
        </w:rPr>
        <w:t>…”</w:t>
      </w:r>
      <w:r>
        <w:rPr>
          <w:rStyle w:val="Refdenotaalpie"/>
          <w:rFonts w:ascii="Segoe UI" w:hAnsi="Segoe UI" w:cs="Segoe UI"/>
          <w:bCs/>
          <w:sz w:val="22"/>
          <w:szCs w:val="22"/>
          <w:lang w:val="es-MX"/>
        </w:rPr>
        <w:footnoteReference w:id="1"/>
      </w:r>
      <w:r>
        <w:rPr>
          <w:rFonts w:ascii="Segoe UI" w:hAnsi="Segoe UI" w:cs="Segoe UI"/>
          <w:bCs/>
          <w:sz w:val="22"/>
          <w:szCs w:val="22"/>
          <w:lang w:val="es-MX"/>
        </w:rPr>
        <w:t>, se pr</w:t>
      </w:r>
      <w:r w:rsidR="00916DE6">
        <w:rPr>
          <w:rFonts w:ascii="Segoe UI" w:hAnsi="Segoe UI" w:cs="Segoe UI"/>
          <w:bCs/>
          <w:sz w:val="22"/>
          <w:szCs w:val="22"/>
          <w:lang w:val="es-MX"/>
        </w:rPr>
        <w:t>o</w:t>
      </w:r>
      <w:r>
        <w:rPr>
          <w:rFonts w:ascii="Segoe UI" w:hAnsi="Segoe UI" w:cs="Segoe UI"/>
          <w:bCs/>
          <w:sz w:val="22"/>
          <w:szCs w:val="22"/>
          <w:lang w:val="es-MX"/>
        </w:rPr>
        <w:t xml:space="preserve">yectó que la </w:t>
      </w:r>
      <w:r w:rsidRPr="000E1C37">
        <w:rPr>
          <w:rFonts w:ascii="Segoe UI" w:hAnsi="Segoe UI" w:cs="Segoe UI"/>
          <w:b/>
          <w:sz w:val="22"/>
          <w:szCs w:val="22"/>
          <w:lang w:val="es-MX"/>
        </w:rPr>
        <w:t>población de perros e</w:t>
      </w:r>
      <w:r w:rsidR="00D67168">
        <w:rPr>
          <w:rFonts w:ascii="Segoe UI" w:hAnsi="Segoe UI" w:cs="Segoe UI"/>
          <w:b/>
          <w:sz w:val="22"/>
          <w:szCs w:val="22"/>
          <w:lang w:val="es-MX"/>
        </w:rPr>
        <w:t>n</w:t>
      </w:r>
      <w:r w:rsidRPr="000E1C37">
        <w:rPr>
          <w:rFonts w:ascii="Segoe UI" w:hAnsi="Segoe UI" w:cs="Segoe UI"/>
          <w:b/>
          <w:sz w:val="22"/>
          <w:szCs w:val="22"/>
          <w:lang w:val="es-MX"/>
        </w:rPr>
        <w:t xml:space="preserve"> Bogotá en 202</w:t>
      </w:r>
      <w:r>
        <w:rPr>
          <w:rFonts w:ascii="Segoe UI" w:hAnsi="Segoe UI" w:cs="Segoe UI"/>
          <w:b/>
          <w:sz w:val="22"/>
          <w:szCs w:val="22"/>
          <w:lang w:val="es-MX"/>
        </w:rPr>
        <w:t>5</w:t>
      </w:r>
      <w:r w:rsidRPr="000E1C37">
        <w:rPr>
          <w:rFonts w:ascii="Segoe UI" w:hAnsi="Segoe UI" w:cs="Segoe UI"/>
          <w:b/>
          <w:sz w:val="22"/>
          <w:szCs w:val="22"/>
          <w:lang w:val="es-MX"/>
        </w:rPr>
        <w:t xml:space="preserve"> es de 2.7</w:t>
      </w:r>
      <w:r>
        <w:rPr>
          <w:rFonts w:ascii="Segoe UI" w:hAnsi="Segoe UI" w:cs="Segoe UI"/>
          <w:b/>
          <w:sz w:val="22"/>
          <w:szCs w:val="22"/>
          <w:lang w:val="es-MX"/>
        </w:rPr>
        <w:t>42</w:t>
      </w:r>
      <w:r w:rsidRPr="000E1C37">
        <w:rPr>
          <w:rFonts w:ascii="Segoe UI" w:hAnsi="Segoe UI" w:cs="Segoe UI"/>
          <w:b/>
          <w:sz w:val="22"/>
          <w:szCs w:val="22"/>
          <w:lang w:val="es-MX"/>
        </w:rPr>
        <w:t>.</w:t>
      </w:r>
      <w:r>
        <w:rPr>
          <w:rFonts w:ascii="Segoe UI" w:hAnsi="Segoe UI" w:cs="Segoe UI"/>
          <w:b/>
          <w:sz w:val="22"/>
          <w:szCs w:val="22"/>
          <w:lang w:val="es-MX"/>
        </w:rPr>
        <w:t>044</w:t>
      </w:r>
      <w:r>
        <w:rPr>
          <w:rFonts w:ascii="Segoe UI" w:hAnsi="Segoe UI" w:cs="Segoe UI"/>
          <w:bCs/>
          <w:sz w:val="22"/>
          <w:szCs w:val="22"/>
          <w:lang w:val="es-MX"/>
        </w:rPr>
        <w:t xml:space="preserve"> y la población de caninos para </w:t>
      </w:r>
      <w:r w:rsidRPr="000E1C37">
        <w:rPr>
          <w:rFonts w:ascii="Segoe UI" w:hAnsi="Segoe UI" w:cs="Segoe UI"/>
          <w:b/>
          <w:sz w:val="22"/>
          <w:szCs w:val="22"/>
          <w:lang w:val="es-MX"/>
        </w:rPr>
        <w:t>2028 es de 2.807.129</w:t>
      </w:r>
      <w:r w:rsidR="00916DE6">
        <w:rPr>
          <w:rFonts w:ascii="Segoe UI" w:hAnsi="Segoe UI" w:cs="Segoe UI"/>
          <w:b/>
          <w:sz w:val="22"/>
          <w:szCs w:val="22"/>
          <w:lang w:val="es-MX"/>
        </w:rPr>
        <w:t>.</w:t>
      </w:r>
    </w:p>
    <w:p w14:paraId="4ED7B203" w14:textId="77777777" w:rsidR="000E1C37" w:rsidRDefault="000E1C37" w:rsidP="007E12EF">
      <w:pPr>
        <w:jc w:val="both"/>
        <w:rPr>
          <w:rFonts w:ascii="Segoe UI" w:hAnsi="Segoe UI" w:cs="Segoe UI"/>
          <w:b/>
          <w:sz w:val="22"/>
          <w:szCs w:val="22"/>
        </w:rPr>
      </w:pPr>
    </w:p>
    <w:p w14:paraId="396ECE88" w14:textId="28ABF8CF" w:rsidR="00D67168" w:rsidRPr="00916DE6" w:rsidRDefault="00916DE6" w:rsidP="007E12EF">
      <w:pPr>
        <w:jc w:val="both"/>
        <w:rPr>
          <w:rFonts w:ascii="Segoe UI" w:hAnsi="Segoe UI" w:cs="Segoe UI"/>
          <w:b/>
          <w:bCs/>
          <w:sz w:val="20"/>
          <w:szCs w:val="20"/>
          <w:lang w:val="es-MX"/>
        </w:rPr>
      </w:pPr>
      <w:r w:rsidRPr="00916DE6">
        <w:rPr>
          <w:rFonts w:ascii="Segoe UI" w:hAnsi="Segoe UI" w:cs="Segoe UI"/>
          <w:b/>
          <w:bCs/>
          <w:sz w:val="20"/>
          <w:szCs w:val="20"/>
          <w:lang w:val="es-MX"/>
        </w:rPr>
        <w:t xml:space="preserve">Tabla 1. </w:t>
      </w:r>
      <w:r w:rsidR="000E1C37" w:rsidRPr="00916DE6">
        <w:rPr>
          <w:rFonts w:ascii="Segoe UI" w:hAnsi="Segoe UI" w:cs="Segoe UI"/>
          <w:b/>
          <w:bCs/>
          <w:sz w:val="20"/>
          <w:szCs w:val="20"/>
          <w:lang w:val="es-MX"/>
        </w:rPr>
        <w:t>Estimación de población de perros y gatos por localidad, 2024 a 2028</w:t>
      </w:r>
    </w:p>
    <w:tbl>
      <w:tblPr>
        <w:tblW w:w="9315" w:type="dxa"/>
        <w:tblBorders>
          <w:top w:val="single" w:sz="4" w:space="0" w:color="auto"/>
          <w:left w:val="single" w:sz="4" w:space="0" w:color="auto"/>
          <w:bottom w:val="single" w:sz="2" w:space="0" w:color="000000"/>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80"/>
        <w:gridCol w:w="1322"/>
        <w:gridCol w:w="1323"/>
        <w:gridCol w:w="1322"/>
        <w:gridCol w:w="1323"/>
        <w:gridCol w:w="1322"/>
        <w:gridCol w:w="1323"/>
      </w:tblGrid>
      <w:tr w:rsidR="00D67168" w:rsidRPr="00D67168" w14:paraId="3FB27A6B" w14:textId="77777777" w:rsidTr="00EC3F66">
        <w:trPr>
          <w:trHeight w:val="530"/>
          <w:tblHeader/>
        </w:trPr>
        <w:tc>
          <w:tcPr>
            <w:tcW w:w="1380" w:type="dxa"/>
            <w:shd w:val="clear" w:color="auto" w:fill="D9D9D9" w:themeFill="background1" w:themeFillShade="D9"/>
            <w:vAlign w:val="center"/>
            <w:hideMark/>
          </w:tcPr>
          <w:p w14:paraId="754B2F0D" w14:textId="4C4BF4AA" w:rsidR="00D67168" w:rsidRPr="00D67168" w:rsidRDefault="00D67168" w:rsidP="007E12EF">
            <w:pPr>
              <w:rPr>
                <w:rFonts w:ascii="Segoe UI" w:hAnsi="Segoe UI" w:cs="Segoe UI"/>
                <w:b/>
                <w:bCs/>
                <w:color w:val="000000"/>
                <w:sz w:val="16"/>
                <w:szCs w:val="16"/>
                <w:lang w:eastAsia="es-MX"/>
              </w:rPr>
            </w:pPr>
            <w:r w:rsidRPr="00D67168">
              <w:rPr>
                <w:rFonts w:ascii="Segoe UI" w:hAnsi="Segoe UI" w:cs="Segoe UI"/>
                <w:b/>
                <w:bCs/>
                <w:color w:val="000000"/>
                <w:sz w:val="16"/>
                <w:szCs w:val="16"/>
              </w:rPr>
              <w:t>Localidad</w:t>
            </w:r>
          </w:p>
        </w:tc>
        <w:tc>
          <w:tcPr>
            <w:tcW w:w="1322" w:type="dxa"/>
            <w:shd w:val="clear" w:color="auto" w:fill="D9D9D9" w:themeFill="background1" w:themeFillShade="D9"/>
            <w:vAlign w:val="center"/>
            <w:hideMark/>
          </w:tcPr>
          <w:p w14:paraId="60590B51"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2023</w:t>
            </w:r>
          </w:p>
        </w:tc>
        <w:tc>
          <w:tcPr>
            <w:tcW w:w="1323" w:type="dxa"/>
            <w:shd w:val="clear" w:color="auto" w:fill="D9D9D9" w:themeFill="background1" w:themeFillShade="D9"/>
            <w:vAlign w:val="center"/>
            <w:hideMark/>
          </w:tcPr>
          <w:p w14:paraId="53141D88"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2024</w:t>
            </w:r>
          </w:p>
        </w:tc>
        <w:tc>
          <w:tcPr>
            <w:tcW w:w="1322" w:type="dxa"/>
            <w:shd w:val="clear" w:color="auto" w:fill="D9D9D9" w:themeFill="background1" w:themeFillShade="D9"/>
            <w:vAlign w:val="center"/>
            <w:hideMark/>
          </w:tcPr>
          <w:p w14:paraId="45BDD4F4"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2025</w:t>
            </w:r>
          </w:p>
        </w:tc>
        <w:tc>
          <w:tcPr>
            <w:tcW w:w="1323" w:type="dxa"/>
            <w:shd w:val="clear" w:color="auto" w:fill="D9D9D9" w:themeFill="background1" w:themeFillShade="D9"/>
            <w:vAlign w:val="center"/>
            <w:hideMark/>
          </w:tcPr>
          <w:p w14:paraId="1E9F79B9"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2026</w:t>
            </w:r>
          </w:p>
        </w:tc>
        <w:tc>
          <w:tcPr>
            <w:tcW w:w="1322" w:type="dxa"/>
            <w:shd w:val="clear" w:color="auto" w:fill="D9D9D9" w:themeFill="background1" w:themeFillShade="D9"/>
            <w:vAlign w:val="center"/>
            <w:hideMark/>
          </w:tcPr>
          <w:p w14:paraId="670D62F4"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2027</w:t>
            </w:r>
          </w:p>
        </w:tc>
        <w:tc>
          <w:tcPr>
            <w:tcW w:w="1323" w:type="dxa"/>
            <w:shd w:val="clear" w:color="auto" w:fill="D9D9D9" w:themeFill="background1" w:themeFillShade="D9"/>
            <w:vAlign w:val="center"/>
            <w:hideMark/>
          </w:tcPr>
          <w:p w14:paraId="079A260D" w14:textId="77777777" w:rsidR="00D67168" w:rsidRPr="00D67168" w:rsidRDefault="00D67168" w:rsidP="007E12EF">
            <w:pPr>
              <w:jc w:val="center"/>
              <w:rPr>
                <w:rFonts w:ascii="Segoe UI" w:hAnsi="Segoe UI" w:cs="Segoe UI"/>
                <w:b/>
                <w:bCs/>
                <w:color w:val="000000"/>
                <w:sz w:val="16"/>
                <w:szCs w:val="16"/>
              </w:rPr>
            </w:pPr>
            <w:r w:rsidRPr="00D67168">
              <w:rPr>
                <w:rFonts w:ascii="Segoe UI" w:hAnsi="Segoe UI" w:cs="Segoe UI"/>
                <w:b/>
                <w:bCs/>
                <w:color w:val="000000"/>
                <w:sz w:val="16"/>
                <w:szCs w:val="16"/>
              </w:rPr>
              <w:t>2028</w:t>
            </w:r>
          </w:p>
        </w:tc>
      </w:tr>
      <w:tr w:rsidR="00D67168" w:rsidRPr="00D67168" w14:paraId="0331918A" w14:textId="77777777" w:rsidTr="00EC3F66">
        <w:trPr>
          <w:trHeight w:val="280"/>
        </w:trPr>
        <w:tc>
          <w:tcPr>
            <w:tcW w:w="1380" w:type="dxa"/>
            <w:shd w:val="clear" w:color="auto" w:fill="auto"/>
            <w:vAlign w:val="center"/>
            <w:hideMark/>
          </w:tcPr>
          <w:p w14:paraId="603FF53D"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Antonio Nariño</w:t>
            </w:r>
          </w:p>
        </w:tc>
        <w:tc>
          <w:tcPr>
            <w:tcW w:w="1322" w:type="dxa"/>
            <w:shd w:val="clear" w:color="auto" w:fill="auto"/>
            <w:vAlign w:val="center"/>
            <w:hideMark/>
          </w:tcPr>
          <w:p w14:paraId="10B00FA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72.879</w:t>
            </w:r>
          </w:p>
        </w:tc>
        <w:tc>
          <w:tcPr>
            <w:tcW w:w="1323" w:type="dxa"/>
            <w:shd w:val="clear" w:color="auto" w:fill="D9E2F3" w:themeFill="accent1" w:themeFillTint="33"/>
            <w:vAlign w:val="center"/>
            <w:hideMark/>
          </w:tcPr>
          <w:p w14:paraId="4D5497F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24.560</w:t>
            </w:r>
          </w:p>
        </w:tc>
        <w:tc>
          <w:tcPr>
            <w:tcW w:w="1322" w:type="dxa"/>
            <w:shd w:val="clear" w:color="auto" w:fill="auto"/>
            <w:vAlign w:val="center"/>
            <w:hideMark/>
          </w:tcPr>
          <w:p w14:paraId="4156979A"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24.889</w:t>
            </w:r>
          </w:p>
        </w:tc>
        <w:tc>
          <w:tcPr>
            <w:tcW w:w="1323" w:type="dxa"/>
            <w:shd w:val="clear" w:color="auto" w:fill="auto"/>
            <w:vAlign w:val="center"/>
            <w:hideMark/>
          </w:tcPr>
          <w:p w14:paraId="3202C39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25.203</w:t>
            </w:r>
          </w:p>
        </w:tc>
        <w:tc>
          <w:tcPr>
            <w:tcW w:w="1322" w:type="dxa"/>
            <w:shd w:val="clear" w:color="auto" w:fill="auto"/>
            <w:vAlign w:val="center"/>
            <w:hideMark/>
          </w:tcPr>
          <w:p w14:paraId="2F17419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25.524</w:t>
            </w:r>
          </w:p>
        </w:tc>
        <w:tc>
          <w:tcPr>
            <w:tcW w:w="1323" w:type="dxa"/>
            <w:shd w:val="clear" w:color="auto" w:fill="D9E2F3" w:themeFill="accent1" w:themeFillTint="33"/>
            <w:vAlign w:val="center"/>
            <w:hideMark/>
          </w:tcPr>
          <w:p w14:paraId="2A3D0D3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25.815</w:t>
            </w:r>
          </w:p>
        </w:tc>
      </w:tr>
      <w:tr w:rsidR="00D67168" w:rsidRPr="00D67168" w14:paraId="3EE844CA" w14:textId="77777777" w:rsidTr="00EC3F66">
        <w:trPr>
          <w:trHeight w:val="280"/>
        </w:trPr>
        <w:tc>
          <w:tcPr>
            <w:tcW w:w="1380" w:type="dxa"/>
            <w:shd w:val="clear" w:color="auto" w:fill="auto"/>
            <w:vAlign w:val="center"/>
            <w:hideMark/>
          </w:tcPr>
          <w:p w14:paraId="1FA90D56"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Barrios Unidos</w:t>
            </w:r>
          </w:p>
        </w:tc>
        <w:tc>
          <w:tcPr>
            <w:tcW w:w="1322" w:type="dxa"/>
            <w:shd w:val="clear" w:color="auto" w:fill="auto"/>
            <w:vAlign w:val="center"/>
            <w:hideMark/>
          </w:tcPr>
          <w:p w14:paraId="33716A8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24.035</w:t>
            </w:r>
          </w:p>
        </w:tc>
        <w:tc>
          <w:tcPr>
            <w:tcW w:w="1323" w:type="dxa"/>
            <w:shd w:val="clear" w:color="auto" w:fill="D9E2F3" w:themeFill="accent1" w:themeFillTint="33"/>
            <w:vAlign w:val="center"/>
            <w:hideMark/>
          </w:tcPr>
          <w:p w14:paraId="2111403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38.841</w:t>
            </w:r>
          </w:p>
        </w:tc>
        <w:tc>
          <w:tcPr>
            <w:tcW w:w="1322" w:type="dxa"/>
            <w:shd w:val="clear" w:color="auto" w:fill="auto"/>
            <w:vAlign w:val="center"/>
            <w:hideMark/>
          </w:tcPr>
          <w:p w14:paraId="2DD9898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39.561</w:t>
            </w:r>
          </w:p>
        </w:tc>
        <w:tc>
          <w:tcPr>
            <w:tcW w:w="1323" w:type="dxa"/>
            <w:shd w:val="clear" w:color="auto" w:fill="auto"/>
            <w:vAlign w:val="center"/>
            <w:hideMark/>
          </w:tcPr>
          <w:p w14:paraId="0D7CAF3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40.208</w:t>
            </w:r>
          </w:p>
        </w:tc>
        <w:tc>
          <w:tcPr>
            <w:tcW w:w="1322" w:type="dxa"/>
            <w:shd w:val="clear" w:color="auto" w:fill="auto"/>
            <w:vAlign w:val="center"/>
            <w:hideMark/>
          </w:tcPr>
          <w:p w14:paraId="035AC84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40.813</w:t>
            </w:r>
          </w:p>
        </w:tc>
        <w:tc>
          <w:tcPr>
            <w:tcW w:w="1323" w:type="dxa"/>
            <w:shd w:val="clear" w:color="auto" w:fill="D9E2F3" w:themeFill="accent1" w:themeFillTint="33"/>
            <w:vAlign w:val="center"/>
            <w:hideMark/>
          </w:tcPr>
          <w:p w14:paraId="4CC1B92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41.344</w:t>
            </w:r>
          </w:p>
        </w:tc>
      </w:tr>
      <w:tr w:rsidR="00D67168" w:rsidRPr="00D67168" w14:paraId="0C1D2BC1" w14:textId="77777777" w:rsidTr="00EC3F66">
        <w:trPr>
          <w:trHeight w:val="280"/>
        </w:trPr>
        <w:tc>
          <w:tcPr>
            <w:tcW w:w="1380" w:type="dxa"/>
            <w:shd w:val="clear" w:color="auto" w:fill="auto"/>
            <w:vAlign w:val="center"/>
            <w:hideMark/>
          </w:tcPr>
          <w:p w14:paraId="6FA3C163"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Bosa</w:t>
            </w:r>
          </w:p>
        </w:tc>
        <w:tc>
          <w:tcPr>
            <w:tcW w:w="1322" w:type="dxa"/>
            <w:shd w:val="clear" w:color="auto" w:fill="auto"/>
            <w:vAlign w:val="center"/>
            <w:hideMark/>
          </w:tcPr>
          <w:p w14:paraId="783EE22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25.437</w:t>
            </w:r>
          </w:p>
        </w:tc>
        <w:tc>
          <w:tcPr>
            <w:tcW w:w="1323" w:type="dxa"/>
            <w:shd w:val="clear" w:color="auto" w:fill="D9E2F3" w:themeFill="accent1" w:themeFillTint="33"/>
            <w:vAlign w:val="center"/>
            <w:hideMark/>
          </w:tcPr>
          <w:p w14:paraId="1F7707A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292.082</w:t>
            </w:r>
          </w:p>
        </w:tc>
        <w:tc>
          <w:tcPr>
            <w:tcW w:w="1322" w:type="dxa"/>
            <w:shd w:val="clear" w:color="auto" w:fill="auto"/>
            <w:vAlign w:val="center"/>
            <w:hideMark/>
          </w:tcPr>
          <w:p w14:paraId="346D538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293.432</w:t>
            </w:r>
          </w:p>
        </w:tc>
        <w:tc>
          <w:tcPr>
            <w:tcW w:w="1323" w:type="dxa"/>
            <w:shd w:val="clear" w:color="auto" w:fill="auto"/>
            <w:vAlign w:val="center"/>
            <w:hideMark/>
          </w:tcPr>
          <w:p w14:paraId="612A554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294.979</w:t>
            </w:r>
          </w:p>
        </w:tc>
        <w:tc>
          <w:tcPr>
            <w:tcW w:w="1322" w:type="dxa"/>
            <w:shd w:val="clear" w:color="auto" w:fill="auto"/>
            <w:vAlign w:val="center"/>
            <w:hideMark/>
          </w:tcPr>
          <w:p w14:paraId="301692E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296.600</w:t>
            </w:r>
          </w:p>
        </w:tc>
        <w:tc>
          <w:tcPr>
            <w:tcW w:w="1323" w:type="dxa"/>
            <w:shd w:val="clear" w:color="auto" w:fill="D9E2F3" w:themeFill="accent1" w:themeFillTint="33"/>
            <w:vAlign w:val="center"/>
            <w:hideMark/>
          </w:tcPr>
          <w:p w14:paraId="6D0FA44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298.220</w:t>
            </w:r>
          </w:p>
        </w:tc>
      </w:tr>
      <w:tr w:rsidR="00D67168" w:rsidRPr="00D67168" w14:paraId="7CE43C7D" w14:textId="77777777" w:rsidTr="00EC3F66">
        <w:trPr>
          <w:trHeight w:val="280"/>
        </w:trPr>
        <w:tc>
          <w:tcPr>
            <w:tcW w:w="1380" w:type="dxa"/>
            <w:shd w:val="clear" w:color="auto" w:fill="auto"/>
            <w:vAlign w:val="center"/>
            <w:hideMark/>
          </w:tcPr>
          <w:p w14:paraId="5624525E"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Candelaria</w:t>
            </w:r>
          </w:p>
        </w:tc>
        <w:tc>
          <w:tcPr>
            <w:tcW w:w="1322" w:type="dxa"/>
            <w:shd w:val="clear" w:color="auto" w:fill="auto"/>
            <w:vAlign w:val="center"/>
            <w:hideMark/>
          </w:tcPr>
          <w:p w14:paraId="4A78D66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72.453</w:t>
            </w:r>
          </w:p>
        </w:tc>
        <w:tc>
          <w:tcPr>
            <w:tcW w:w="1323" w:type="dxa"/>
            <w:shd w:val="clear" w:color="auto" w:fill="D9E2F3" w:themeFill="accent1" w:themeFillTint="33"/>
            <w:vAlign w:val="center"/>
            <w:hideMark/>
          </w:tcPr>
          <w:p w14:paraId="18C55F9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6.748</w:t>
            </w:r>
          </w:p>
        </w:tc>
        <w:tc>
          <w:tcPr>
            <w:tcW w:w="1322" w:type="dxa"/>
            <w:shd w:val="clear" w:color="auto" w:fill="auto"/>
            <w:vAlign w:val="center"/>
            <w:hideMark/>
          </w:tcPr>
          <w:p w14:paraId="66F0221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5.667</w:t>
            </w:r>
          </w:p>
        </w:tc>
        <w:tc>
          <w:tcPr>
            <w:tcW w:w="1323" w:type="dxa"/>
            <w:shd w:val="clear" w:color="auto" w:fill="auto"/>
            <w:vAlign w:val="center"/>
            <w:hideMark/>
          </w:tcPr>
          <w:p w14:paraId="2558426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5.746</w:t>
            </w:r>
          </w:p>
        </w:tc>
        <w:tc>
          <w:tcPr>
            <w:tcW w:w="1322" w:type="dxa"/>
            <w:shd w:val="clear" w:color="auto" w:fill="auto"/>
            <w:vAlign w:val="center"/>
            <w:hideMark/>
          </w:tcPr>
          <w:p w14:paraId="45F7CA1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5.826</w:t>
            </w:r>
          </w:p>
        </w:tc>
        <w:tc>
          <w:tcPr>
            <w:tcW w:w="1323" w:type="dxa"/>
            <w:shd w:val="clear" w:color="auto" w:fill="D9E2F3" w:themeFill="accent1" w:themeFillTint="33"/>
            <w:vAlign w:val="center"/>
            <w:hideMark/>
          </w:tcPr>
          <w:p w14:paraId="4E10FDC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5.906</w:t>
            </w:r>
          </w:p>
        </w:tc>
      </w:tr>
      <w:tr w:rsidR="00D67168" w:rsidRPr="00D67168" w14:paraId="343E1422" w14:textId="77777777" w:rsidTr="00EC3F66">
        <w:trPr>
          <w:trHeight w:val="280"/>
        </w:trPr>
        <w:tc>
          <w:tcPr>
            <w:tcW w:w="1380" w:type="dxa"/>
            <w:shd w:val="clear" w:color="auto" w:fill="auto"/>
            <w:vAlign w:val="center"/>
            <w:hideMark/>
          </w:tcPr>
          <w:p w14:paraId="5AF18404"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Chapinero</w:t>
            </w:r>
          </w:p>
        </w:tc>
        <w:tc>
          <w:tcPr>
            <w:tcW w:w="1322" w:type="dxa"/>
            <w:shd w:val="clear" w:color="auto" w:fill="auto"/>
            <w:vAlign w:val="center"/>
            <w:hideMark/>
          </w:tcPr>
          <w:p w14:paraId="7E6269F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66.654</w:t>
            </w:r>
          </w:p>
        </w:tc>
        <w:tc>
          <w:tcPr>
            <w:tcW w:w="1323" w:type="dxa"/>
            <w:shd w:val="clear" w:color="auto" w:fill="D9E2F3" w:themeFill="accent1" w:themeFillTint="33"/>
            <w:vAlign w:val="center"/>
            <w:hideMark/>
          </w:tcPr>
          <w:p w14:paraId="2088F54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56.348</w:t>
            </w:r>
          </w:p>
        </w:tc>
        <w:tc>
          <w:tcPr>
            <w:tcW w:w="1322" w:type="dxa"/>
            <w:shd w:val="clear" w:color="auto" w:fill="auto"/>
            <w:vAlign w:val="center"/>
            <w:hideMark/>
          </w:tcPr>
          <w:p w14:paraId="4135E9D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57.169</w:t>
            </w:r>
          </w:p>
        </w:tc>
        <w:tc>
          <w:tcPr>
            <w:tcW w:w="1323" w:type="dxa"/>
            <w:shd w:val="clear" w:color="auto" w:fill="auto"/>
            <w:vAlign w:val="center"/>
            <w:hideMark/>
          </w:tcPr>
          <w:p w14:paraId="4C581F5D"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57.927</w:t>
            </w:r>
          </w:p>
        </w:tc>
        <w:tc>
          <w:tcPr>
            <w:tcW w:w="1322" w:type="dxa"/>
            <w:shd w:val="clear" w:color="auto" w:fill="auto"/>
            <w:vAlign w:val="center"/>
            <w:hideMark/>
          </w:tcPr>
          <w:p w14:paraId="6BB8193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58.653</w:t>
            </w:r>
          </w:p>
        </w:tc>
        <w:tc>
          <w:tcPr>
            <w:tcW w:w="1323" w:type="dxa"/>
            <w:shd w:val="clear" w:color="auto" w:fill="D9E2F3" w:themeFill="accent1" w:themeFillTint="33"/>
            <w:vAlign w:val="center"/>
            <w:hideMark/>
          </w:tcPr>
          <w:p w14:paraId="10AC121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59.311</w:t>
            </w:r>
          </w:p>
        </w:tc>
      </w:tr>
      <w:tr w:rsidR="00D67168" w:rsidRPr="00D67168" w14:paraId="5B1B11B2" w14:textId="77777777" w:rsidTr="00EC3F66">
        <w:trPr>
          <w:trHeight w:val="280"/>
        </w:trPr>
        <w:tc>
          <w:tcPr>
            <w:tcW w:w="1380" w:type="dxa"/>
            <w:shd w:val="clear" w:color="auto" w:fill="auto"/>
            <w:vAlign w:val="center"/>
            <w:hideMark/>
          </w:tcPr>
          <w:p w14:paraId="4C971CCA"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Ciudad Bolívar</w:t>
            </w:r>
          </w:p>
        </w:tc>
        <w:tc>
          <w:tcPr>
            <w:tcW w:w="1322" w:type="dxa"/>
            <w:shd w:val="clear" w:color="auto" w:fill="auto"/>
            <w:vAlign w:val="center"/>
            <w:hideMark/>
          </w:tcPr>
          <w:p w14:paraId="5C38535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26.310</w:t>
            </w:r>
          </w:p>
        </w:tc>
        <w:tc>
          <w:tcPr>
            <w:tcW w:w="1323" w:type="dxa"/>
            <w:shd w:val="clear" w:color="auto" w:fill="D9E2F3" w:themeFill="accent1" w:themeFillTint="33"/>
            <w:vAlign w:val="center"/>
            <w:hideMark/>
          </w:tcPr>
          <w:p w14:paraId="77E10D6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273.607</w:t>
            </w:r>
          </w:p>
        </w:tc>
        <w:tc>
          <w:tcPr>
            <w:tcW w:w="1322" w:type="dxa"/>
            <w:shd w:val="clear" w:color="auto" w:fill="auto"/>
            <w:vAlign w:val="center"/>
            <w:hideMark/>
          </w:tcPr>
          <w:p w14:paraId="0FCC5DD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275.883</w:t>
            </w:r>
          </w:p>
        </w:tc>
        <w:tc>
          <w:tcPr>
            <w:tcW w:w="1323" w:type="dxa"/>
            <w:shd w:val="clear" w:color="auto" w:fill="auto"/>
            <w:vAlign w:val="center"/>
            <w:hideMark/>
          </w:tcPr>
          <w:p w14:paraId="2E3811B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277.726</w:t>
            </w:r>
          </w:p>
        </w:tc>
        <w:tc>
          <w:tcPr>
            <w:tcW w:w="1322" w:type="dxa"/>
            <w:shd w:val="clear" w:color="auto" w:fill="auto"/>
            <w:vAlign w:val="center"/>
            <w:hideMark/>
          </w:tcPr>
          <w:p w14:paraId="380B62F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279.486</w:t>
            </w:r>
          </w:p>
        </w:tc>
        <w:tc>
          <w:tcPr>
            <w:tcW w:w="1323" w:type="dxa"/>
            <w:shd w:val="clear" w:color="auto" w:fill="D9E2F3" w:themeFill="accent1" w:themeFillTint="33"/>
            <w:vAlign w:val="center"/>
            <w:hideMark/>
          </w:tcPr>
          <w:p w14:paraId="27E0189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282.277</w:t>
            </w:r>
          </w:p>
        </w:tc>
      </w:tr>
      <w:tr w:rsidR="00D67168" w:rsidRPr="00D67168" w14:paraId="23CC9C25" w14:textId="77777777" w:rsidTr="00EC3F66">
        <w:trPr>
          <w:trHeight w:val="280"/>
        </w:trPr>
        <w:tc>
          <w:tcPr>
            <w:tcW w:w="1380" w:type="dxa"/>
            <w:shd w:val="clear" w:color="auto" w:fill="auto"/>
            <w:vAlign w:val="center"/>
            <w:hideMark/>
          </w:tcPr>
          <w:p w14:paraId="3882BB26"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Engativá</w:t>
            </w:r>
          </w:p>
        </w:tc>
        <w:tc>
          <w:tcPr>
            <w:tcW w:w="1322" w:type="dxa"/>
            <w:shd w:val="clear" w:color="auto" w:fill="auto"/>
            <w:vAlign w:val="center"/>
            <w:hideMark/>
          </w:tcPr>
          <w:p w14:paraId="0A52605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83.195</w:t>
            </w:r>
          </w:p>
        </w:tc>
        <w:tc>
          <w:tcPr>
            <w:tcW w:w="1323" w:type="dxa"/>
            <w:shd w:val="clear" w:color="auto" w:fill="D9E2F3" w:themeFill="accent1" w:themeFillTint="33"/>
            <w:vAlign w:val="center"/>
            <w:hideMark/>
          </w:tcPr>
          <w:p w14:paraId="1546EB0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266.272</w:t>
            </w:r>
          </w:p>
        </w:tc>
        <w:tc>
          <w:tcPr>
            <w:tcW w:w="1322" w:type="dxa"/>
            <w:shd w:val="clear" w:color="auto" w:fill="auto"/>
            <w:vAlign w:val="center"/>
            <w:hideMark/>
          </w:tcPr>
          <w:p w14:paraId="5CB279CD"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267.223</w:t>
            </w:r>
          </w:p>
        </w:tc>
        <w:tc>
          <w:tcPr>
            <w:tcW w:w="1323" w:type="dxa"/>
            <w:shd w:val="clear" w:color="auto" w:fill="auto"/>
            <w:vAlign w:val="center"/>
            <w:hideMark/>
          </w:tcPr>
          <w:p w14:paraId="45F791A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268.284</w:t>
            </w:r>
          </w:p>
        </w:tc>
        <w:tc>
          <w:tcPr>
            <w:tcW w:w="1322" w:type="dxa"/>
            <w:shd w:val="clear" w:color="auto" w:fill="auto"/>
            <w:vAlign w:val="center"/>
            <w:hideMark/>
          </w:tcPr>
          <w:p w14:paraId="459B87E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269.462</w:t>
            </w:r>
          </w:p>
        </w:tc>
        <w:tc>
          <w:tcPr>
            <w:tcW w:w="1323" w:type="dxa"/>
            <w:shd w:val="clear" w:color="auto" w:fill="D9E2F3" w:themeFill="accent1" w:themeFillTint="33"/>
            <w:vAlign w:val="center"/>
            <w:hideMark/>
          </w:tcPr>
          <w:p w14:paraId="7AB8EF9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270.684</w:t>
            </w:r>
          </w:p>
        </w:tc>
      </w:tr>
      <w:tr w:rsidR="00D67168" w:rsidRPr="00D67168" w14:paraId="07E7A7B3" w14:textId="77777777" w:rsidTr="00EC3F66">
        <w:trPr>
          <w:trHeight w:val="280"/>
        </w:trPr>
        <w:tc>
          <w:tcPr>
            <w:tcW w:w="1380" w:type="dxa"/>
            <w:shd w:val="clear" w:color="auto" w:fill="auto"/>
            <w:vAlign w:val="center"/>
            <w:hideMark/>
          </w:tcPr>
          <w:p w14:paraId="7B8F0FEE"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Fontibón</w:t>
            </w:r>
          </w:p>
        </w:tc>
        <w:tc>
          <w:tcPr>
            <w:tcW w:w="1322" w:type="dxa"/>
            <w:shd w:val="clear" w:color="auto" w:fill="auto"/>
            <w:vAlign w:val="center"/>
            <w:hideMark/>
          </w:tcPr>
          <w:p w14:paraId="3A630B2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138.853</w:t>
            </w:r>
          </w:p>
        </w:tc>
        <w:tc>
          <w:tcPr>
            <w:tcW w:w="1323" w:type="dxa"/>
            <w:shd w:val="clear" w:color="auto" w:fill="D9E2F3" w:themeFill="accent1" w:themeFillTint="33"/>
            <w:vAlign w:val="center"/>
            <w:hideMark/>
          </w:tcPr>
          <w:p w14:paraId="04AFD46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133.200</w:t>
            </w:r>
          </w:p>
        </w:tc>
        <w:tc>
          <w:tcPr>
            <w:tcW w:w="1322" w:type="dxa"/>
            <w:shd w:val="clear" w:color="auto" w:fill="auto"/>
            <w:vAlign w:val="center"/>
            <w:hideMark/>
          </w:tcPr>
          <w:p w14:paraId="68732E5B"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134.337</w:t>
            </w:r>
          </w:p>
        </w:tc>
        <w:tc>
          <w:tcPr>
            <w:tcW w:w="1323" w:type="dxa"/>
            <w:shd w:val="clear" w:color="auto" w:fill="auto"/>
            <w:vAlign w:val="center"/>
            <w:hideMark/>
          </w:tcPr>
          <w:p w14:paraId="25C63DD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135.451</w:t>
            </w:r>
          </w:p>
        </w:tc>
        <w:tc>
          <w:tcPr>
            <w:tcW w:w="1322" w:type="dxa"/>
            <w:shd w:val="clear" w:color="auto" w:fill="auto"/>
            <w:vAlign w:val="center"/>
            <w:hideMark/>
          </w:tcPr>
          <w:p w14:paraId="413F205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136.582</w:t>
            </w:r>
          </w:p>
        </w:tc>
        <w:tc>
          <w:tcPr>
            <w:tcW w:w="1323" w:type="dxa"/>
            <w:shd w:val="clear" w:color="auto" w:fill="D9E2F3" w:themeFill="accent1" w:themeFillTint="33"/>
            <w:vAlign w:val="center"/>
            <w:hideMark/>
          </w:tcPr>
          <w:p w14:paraId="2DC8B57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137.675</w:t>
            </w:r>
          </w:p>
        </w:tc>
      </w:tr>
      <w:tr w:rsidR="00D67168" w:rsidRPr="00D67168" w14:paraId="4601C0EA" w14:textId="77777777" w:rsidTr="00EC3F66">
        <w:trPr>
          <w:trHeight w:val="280"/>
        </w:trPr>
        <w:tc>
          <w:tcPr>
            <w:tcW w:w="1380" w:type="dxa"/>
            <w:shd w:val="clear" w:color="auto" w:fill="auto"/>
            <w:vAlign w:val="center"/>
            <w:hideMark/>
          </w:tcPr>
          <w:p w14:paraId="5D193A58"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Kennedy</w:t>
            </w:r>
          </w:p>
        </w:tc>
        <w:tc>
          <w:tcPr>
            <w:tcW w:w="1322" w:type="dxa"/>
            <w:shd w:val="clear" w:color="auto" w:fill="auto"/>
            <w:vAlign w:val="center"/>
            <w:hideMark/>
          </w:tcPr>
          <w:p w14:paraId="2BE0244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92.169</w:t>
            </w:r>
          </w:p>
        </w:tc>
        <w:tc>
          <w:tcPr>
            <w:tcW w:w="1323" w:type="dxa"/>
            <w:shd w:val="clear" w:color="auto" w:fill="D9E2F3" w:themeFill="accent1" w:themeFillTint="33"/>
            <w:vAlign w:val="center"/>
            <w:hideMark/>
          </w:tcPr>
          <w:p w14:paraId="50DC774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356.710</w:t>
            </w:r>
          </w:p>
        </w:tc>
        <w:tc>
          <w:tcPr>
            <w:tcW w:w="1322" w:type="dxa"/>
            <w:shd w:val="clear" w:color="auto" w:fill="auto"/>
            <w:vAlign w:val="center"/>
            <w:hideMark/>
          </w:tcPr>
          <w:p w14:paraId="34D7F30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357.864</w:t>
            </w:r>
          </w:p>
        </w:tc>
        <w:tc>
          <w:tcPr>
            <w:tcW w:w="1323" w:type="dxa"/>
            <w:shd w:val="clear" w:color="auto" w:fill="auto"/>
            <w:vAlign w:val="center"/>
            <w:hideMark/>
          </w:tcPr>
          <w:p w14:paraId="5B93E58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359.261</w:t>
            </w:r>
          </w:p>
        </w:tc>
        <w:tc>
          <w:tcPr>
            <w:tcW w:w="1322" w:type="dxa"/>
            <w:shd w:val="clear" w:color="auto" w:fill="auto"/>
            <w:vAlign w:val="center"/>
            <w:hideMark/>
          </w:tcPr>
          <w:p w14:paraId="53DA5C6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360.859</w:t>
            </w:r>
          </w:p>
        </w:tc>
        <w:tc>
          <w:tcPr>
            <w:tcW w:w="1323" w:type="dxa"/>
            <w:shd w:val="clear" w:color="auto" w:fill="D9E2F3" w:themeFill="accent1" w:themeFillTint="33"/>
            <w:vAlign w:val="center"/>
            <w:hideMark/>
          </w:tcPr>
          <w:p w14:paraId="7B17401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362.563</w:t>
            </w:r>
          </w:p>
        </w:tc>
      </w:tr>
      <w:tr w:rsidR="00D67168" w:rsidRPr="00D67168" w14:paraId="36D1CE5C" w14:textId="77777777" w:rsidTr="00EC3F66">
        <w:trPr>
          <w:trHeight w:val="280"/>
        </w:trPr>
        <w:tc>
          <w:tcPr>
            <w:tcW w:w="1380" w:type="dxa"/>
            <w:shd w:val="clear" w:color="auto" w:fill="auto"/>
            <w:vAlign w:val="center"/>
            <w:hideMark/>
          </w:tcPr>
          <w:p w14:paraId="4C52AAB2"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Mártires</w:t>
            </w:r>
          </w:p>
        </w:tc>
        <w:tc>
          <w:tcPr>
            <w:tcW w:w="1322" w:type="dxa"/>
            <w:shd w:val="clear" w:color="auto" w:fill="auto"/>
            <w:vAlign w:val="center"/>
            <w:hideMark/>
          </w:tcPr>
          <w:p w14:paraId="1A6B58C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116.300</w:t>
            </w:r>
          </w:p>
        </w:tc>
        <w:tc>
          <w:tcPr>
            <w:tcW w:w="1323" w:type="dxa"/>
            <w:shd w:val="clear" w:color="auto" w:fill="D9E2F3" w:themeFill="accent1" w:themeFillTint="33"/>
            <w:vAlign w:val="center"/>
            <w:hideMark/>
          </w:tcPr>
          <w:p w14:paraId="2339127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23.745</w:t>
            </w:r>
          </w:p>
        </w:tc>
        <w:tc>
          <w:tcPr>
            <w:tcW w:w="1322" w:type="dxa"/>
            <w:shd w:val="clear" w:color="auto" w:fill="auto"/>
            <w:vAlign w:val="center"/>
            <w:hideMark/>
          </w:tcPr>
          <w:p w14:paraId="5F86796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23.695</w:t>
            </w:r>
          </w:p>
        </w:tc>
        <w:tc>
          <w:tcPr>
            <w:tcW w:w="1323" w:type="dxa"/>
            <w:shd w:val="clear" w:color="auto" w:fill="auto"/>
            <w:vAlign w:val="center"/>
            <w:hideMark/>
          </w:tcPr>
          <w:p w14:paraId="44ED6A1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23.677</w:t>
            </w:r>
          </w:p>
        </w:tc>
        <w:tc>
          <w:tcPr>
            <w:tcW w:w="1322" w:type="dxa"/>
            <w:shd w:val="clear" w:color="auto" w:fill="auto"/>
            <w:vAlign w:val="center"/>
            <w:hideMark/>
          </w:tcPr>
          <w:p w14:paraId="630CF61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23.656</w:t>
            </w:r>
          </w:p>
        </w:tc>
        <w:tc>
          <w:tcPr>
            <w:tcW w:w="1323" w:type="dxa"/>
            <w:shd w:val="clear" w:color="auto" w:fill="D9E2F3" w:themeFill="accent1" w:themeFillTint="33"/>
            <w:vAlign w:val="center"/>
            <w:hideMark/>
          </w:tcPr>
          <w:p w14:paraId="0349872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23.637</w:t>
            </w:r>
          </w:p>
        </w:tc>
      </w:tr>
      <w:tr w:rsidR="00D67168" w:rsidRPr="00D67168" w14:paraId="29DAC005" w14:textId="77777777" w:rsidTr="00EC3F66">
        <w:trPr>
          <w:trHeight w:val="280"/>
        </w:trPr>
        <w:tc>
          <w:tcPr>
            <w:tcW w:w="1380" w:type="dxa"/>
            <w:shd w:val="clear" w:color="auto" w:fill="auto"/>
            <w:vAlign w:val="center"/>
            <w:hideMark/>
          </w:tcPr>
          <w:p w14:paraId="29E6834E"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Puente Aranda</w:t>
            </w:r>
          </w:p>
        </w:tc>
        <w:tc>
          <w:tcPr>
            <w:tcW w:w="1322" w:type="dxa"/>
            <w:shd w:val="clear" w:color="auto" w:fill="auto"/>
            <w:vAlign w:val="center"/>
            <w:hideMark/>
          </w:tcPr>
          <w:p w14:paraId="0B4816B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121.926</w:t>
            </w:r>
          </w:p>
        </w:tc>
        <w:tc>
          <w:tcPr>
            <w:tcW w:w="1323" w:type="dxa"/>
            <w:shd w:val="clear" w:color="auto" w:fill="D9E2F3" w:themeFill="accent1" w:themeFillTint="33"/>
            <w:vAlign w:val="center"/>
            <w:hideMark/>
          </w:tcPr>
          <w:p w14:paraId="679B1F1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100.433</w:t>
            </w:r>
          </w:p>
        </w:tc>
        <w:tc>
          <w:tcPr>
            <w:tcW w:w="1322" w:type="dxa"/>
            <w:shd w:val="clear" w:color="auto" w:fill="auto"/>
            <w:vAlign w:val="center"/>
            <w:hideMark/>
          </w:tcPr>
          <w:p w14:paraId="4505E98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100.931</w:t>
            </w:r>
          </w:p>
        </w:tc>
        <w:tc>
          <w:tcPr>
            <w:tcW w:w="1323" w:type="dxa"/>
            <w:shd w:val="clear" w:color="auto" w:fill="auto"/>
            <w:vAlign w:val="center"/>
            <w:hideMark/>
          </w:tcPr>
          <w:p w14:paraId="0EDC2D1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101.343</w:t>
            </w:r>
          </w:p>
        </w:tc>
        <w:tc>
          <w:tcPr>
            <w:tcW w:w="1322" w:type="dxa"/>
            <w:shd w:val="clear" w:color="auto" w:fill="auto"/>
            <w:vAlign w:val="center"/>
            <w:hideMark/>
          </w:tcPr>
          <w:p w14:paraId="2FBAB7C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101.707</w:t>
            </w:r>
          </w:p>
        </w:tc>
        <w:tc>
          <w:tcPr>
            <w:tcW w:w="1323" w:type="dxa"/>
            <w:shd w:val="clear" w:color="auto" w:fill="D9E2F3" w:themeFill="accent1" w:themeFillTint="33"/>
            <w:vAlign w:val="center"/>
            <w:hideMark/>
          </w:tcPr>
          <w:p w14:paraId="292920C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101.991</w:t>
            </w:r>
          </w:p>
        </w:tc>
      </w:tr>
      <w:tr w:rsidR="00D67168" w:rsidRPr="00D67168" w14:paraId="686DBBDE" w14:textId="77777777" w:rsidTr="00EC3F66">
        <w:trPr>
          <w:trHeight w:val="280"/>
        </w:trPr>
        <w:tc>
          <w:tcPr>
            <w:tcW w:w="1380" w:type="dxa"/>
            <w:shd w:val="clear" w:color="auto" w:fill="auto"/>
            <w:vAlign w:val="center"/>
            <w:hideMark/>
          </w:tcPr>
          <w:p w14:paraId="480537DD"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Rafael Uribe</w:t>
            </w:r>
          </w:p>
        </w:tc>
        <w:tc>
          <w:tcPr>
            <w:tcW w:w="1322" w:type="dxa"/>
            <w:shd w:val="clear" w:color="auto" w:fill="auto"/>
            <w:vAlign w:val="center"/>
            <w:hideMark/>
          </w:tcPr>
          <w:p w14:paraId="0B3CEE0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32.703</w:t>
            </w:r>
          </w:p>
        </w:tc>
        <w:tc>
          <w:tcPr>
            <w:tcW w:w="1323" w:type="dxa"/>
            <w:shd w:val="clear" w:color="auto" w:fill="D9E2F3" w:themeFill="accent1" w:themeFillTint="33"/>
            <w:vAlign w:val="center"/>
            <w:hideMark/>
          </w:tcPr>
          <w:p w14:paraId="3B846D1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145.568</w:t>
            </w:r>
          </w:p>
        </w:tc>
        <w:tc>
          <w:tcPr>
            <w:tcW w:w="1322" w:type="dxa"/>
            <w:shd w:val="clear" w:color="auto" w:fill="auto"/>
            <w:vAlign w:val="center"/>
            <w:hideMark/>
          </w:tcPr>
          <w:p w14:paraId="6259F06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146.416</w:t>
            </w:r>
          </w:p>
        </w:tc>
        <w:tc>
          <w:tcPr>
            <w:tcW w:w="1323" w:type="dxa"/>
            <w:shd w:val="clear" w:color="auto" w:fill="auto"/>
            <w:vAlign w:val="center"/>
            <w:hideMark/>
          </w:tcPr>
          <w:p w14:paraId="2F69AD70"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147.203</w:t>
            </w:r>
          </w:p>
        </w:tc>
        <w:tc>
          <w:tcPr>
            <w:tcW w:w="1322" w:type="dxa"/>
            <w:shd w:val="clear" w:color="auto" w:fill="auto"/>
            <w:vAlign w:val="center"/>
            <w:hideMark/>
          </w:tcPr>
          <w:p w14:paraId="042F76B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147.968</w:t>
            </w:r>
          </w:p>
        </w:tc>
        <w:tc>
          <w:tcPr>
            <w:tcW w:w="1323" w:type="dxa"/>
            <w:shd w:val="clear" w:color="auto" w:fill="D9E2F3" w:themeFill="accent1" w:themeFillTint="33"/>
            <w:vAlign w:val="center"/>
            <w:hideMark/>
          </w:tcPr>
          <w:p w14:paraId="2BEAC3F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148.686</w:t>
            </w:r>
          </w:p>
        </w:tc>
      </w:tr>
      <w:tr w:rsidR="00D67168" w:rsidRPr="00D67168" w14:paraId="32B2B9B0" w14:textId="77777777" w:rsidTr="00EC3F66">
        <w:trPr>
          <w:trHeight w:val="280"/>
        </w:trPr>
        <w:tc>
          <w:tcPr>
            <w:tcW w:w="1380" w:type="dxa"/>
            <w:shd w:val="clear" w:color="auto" w:fill="auto"/>
            <w:vAlign w:val="center"/>
            <w:hideMark/>
          </w:tcPr>
          <w:p w14:paraId="54CD1042"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San Cristóbal</w:t>
            </w:r>
          </w:p>
        </w:tc>
        <w:tc>
          <w:tcPr>
            <w:tcW w:w="1322" w:type="dxa"/>
            <w:shd w:val="clear" w:color="auto" w:fill="auto"/>
            <w:vAlign w:val="center"/>
            <w:hideMark/>
          </w:tcPr>
          <w:p w14:paraId="59F5A14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19.637</w:t>
            </w:r>
          </w:p>
        </w:tc>
        <w:tc>
          <w:tcPr>
            <w:tcW w:w="1323" w:type="dxa"/>
            <w:shd w:val="clear" w:color="auto" w:fill="D9E2F3" w:themeFill="accent1" w:themeFillTint="33"/>
            <w:vAlign w:val="center"/>
            <w:hideMark/>
          </w:tcPr>
          <w:p w14:paraId="3F39BAF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188.271</w:t>
            </w:r>
          </w:p>
        </w:tc>
        <w:tc>
          <w:tcPr>
            <w:tcW w:w="1322" w:type="dxa"/>
            <w:shd w:val="clear" w:color="auto" w:fill="auto"/>
            <w:vAlign w:val="center"/>
            <w:hideMark/>
          </w:tcPr>
          <w:p w14:paraId="24C6BE8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189.688</w:t>
            </w:r>
          </w:p>
        </w:tc>
        <w:tc>
          <w:tcPr>
            <w:tcW w:w="1323" w:type="dxa"/>
            <w:shd w:val="clear" w:color="auto" w:fill="auto"/>
            <w:vAlign w:val="center"/>
            <w:hideMark/>
          </w:tcPr>
          <w:p w14:paraId="7788BD6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190.725</w:t>
            </w:r>
          </w:p>
        </w:tc>
        <w:tc>
          <w:tcPr>
            <w:tcW w:w="1322" w:type="dxa"/>
            <w:shd w:val="clear" w:color="auto" w:fill="auto"/>
            <w:vAlign w:val="center"/>
            <w:hideMark/>
          </w:tcPr>
          <w:p w14:paraId="53D6E94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191.768</w:t>
            </w:r>
          </w:p>
        </w:tc>
        <w:tc>
          <w:tcPr>
            <w:tcW w:w="1323" w:type="dxa"/>
            <w:shd w:val="clear" w:color="auto" w:fill="D9E2F3" w:themeFill="accent1" w:themeFillTint="33"/>
            <w:vAlign w:val="center"/>
            <w:hideMark/>
          </w:tcPr>
          <w:p w14:paraId="76BFAF3D"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192.591</w:t>
            </w:r>
          </w:p>
        </w:tc>
      </w:tr>
      <w:tr w:rsidR="00D67168" w:rsidRPr="00D67168" w14:paraId="10BB61A6" w14:textId="77777777" w:rsidTr="00EC3F66">
        <w:trPr>
          <w:trHeight w:val="280"/>
        </w:trPr>
        <w:tc>
          <w:tcPr>
            <w:tcW w:w="1380" w:type="dxa"/>
            <w:shd w:val="clear" w:color="auto" w:fill="auto"/>
            <w:vAlign w:val="center"/>
            <w:hideMark/>
          </w:tcPr>
          <w:p w14:paraId="0D8A5874"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Santa Fe</w:t>
            </w:r>
          </w:p>
        </w:tc>
        <w:tc>
          <w:tcPr>
            <w:tcW w:w="1322" w:type="dxa"/>
            <w:shd w:val="clear" w:color="auto" w:fill="auto"/>
            <w:vAlign w:val="center"/>
            <w:hideMark/>
          </w:tcPr>
          <w:p w14:paraId="0F70008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14.274</w:t>
            </w:r>
          </w:p>
        </w:tc>
        <w:tc>
          <w:tcPr>
            <w:tcW w:w="1323" w:type="dxa"/>
            <w:shd w:val="clear" w:color="auto" w:fill="D9E2F3" w:themeFill="accent1" w:themeFillTint="33"/>
            <w:vAlign w:val="center"/>
            <w:hideMark/>
          </w:tcPr>
          <w:p w14:paraId="56D02EB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46.882</w:t>
            </w:r>
          </w:p>
        </w:tc>
        <w:tc>
          <w:tcPr>
            <w:tcW w:w="1322" w:type="dxa"/>
            <w:shd w:val="clear" w:color="auto" w:fill="auto"/>
            <w:vAlign w:val="center"/>
            <w:hideMark/>
          </w:tcPr>
          <w:p w14:paraId="0B9C811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45.719</w:t>
            </w:r>
          </w:p>
        </w:tc>
        <w:tc>
          <w:tcPr>
            <w:tcW w:w="1323" w:type="dxa"/>
            <w:shd w:val="clear" w:color="auto" w:fill="auto"/>
            <w:vAlign w:val="center"/>
            <w:hideMark/>
          </w:tcPr>
          <w:p w14:paraId="0E101C3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45.984</w:t>
            </w:r>
          </w:p>
        </w:tc>
        <w:tc>
          <w:tcPr>
            <w:tcW w:w="1322" w:type="dxa"/>
            <w:shd w:val="clear" w:color="auto" w:fill="auto"/>
            <w:vAlign w:val="center"/>
            <w:hideMark/>
          </w:tcPr>
          <w:p w14:paraId="1B16C51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46.125</w:t>
            </w:r>
          </w:p>
        </w:tc>
        <w:tc>
          <w:tcPr>
            <w:tcW w:w="1323" w:type="dxa"/>
            <w:shd w:val="clear" w:color="auto" w:fill="D9E2F3" w:themeFill="accent1" w:themeFillTint="33"/>
            <w:vAlign w:val="center"/>
            <w:hideMark/>
          </w:tcPr>
          <w:p w14:paraId="5394DBA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46.272</w:t>
            </w:r>
          </w:p>
        </w:tc>
      </w:tr>
      <w:tr w:rsidR="00D67168" w:rsidRPr="00D67168" w14:paraId="01118497" w14:textId="77777777" w:rsidTr="00EC3F66">
        <w:trPr>
          <w:trHeight w:val="280"/>
        </w:trPr>
        <w:tc>
          <w:tcPr>
            <w:tcW w:w="1380" w:type="dxa"/>
            <w:shd w:val="clear" w:color="auto" w:fill="auto"/>
            <w:vAlign w:val="center"/>
            <w:hideMark/>
          </w:tcPr>
          <w:p w14:paraId="7F9DD7D2"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Suba</w:t>
            </w:r>
          </w:p>
        </w:tc>
        <w:tc>
          <w:tcPr>
            <w:tcW w:w="1322" w:type="dxa"/>
            <w:shd w:val="clear" w:color="auto" w:fill="auto"/>
            <w:vAlign w:val="center"/>
            <w:hideMark/>
          </w:tcPr>
          <w:p w14:paraId="656D8E2B"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14.670</w:t>
            </w:r>
          </w:p>
        </w:tc>
        <w:tc>
          <w:tcPr>
            <w:tcW w:w="1323" w:type="dxa"/>
            <w:shd w:val="clear" w:color="auto" w:fill="D9E2F3" w:themeFill="accent1" w:themeFillTint="33"/>
            <w:vAlign w:val="center"/>
            <w:hideMark/>
          </w:tcPr>
          <w:p w14:paraId="36F403A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359.304</w:t>
            </w:r>
          </w:p>
        </w:tc>
        <w:tc>
          <w:tcPr>
            <w:tcW w:w="1322" w:type="dxa"/>
            <w:shd w:val="clear" w:color="auto" w:fill="auto"/>
            <w:vAlign w:val="center"/>
            <w:hideMark/>
          </w:tcPr>
          <w:p w14:paraId="4A3C029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364.640</w:t>
            </w:r>
          </w:p>
        </w:tc>
        <w:tc>
          <w:tcPr>
            <w:tcW w:w="1323" w:type="dxa"/>
            <w:shd w:val="clear" w:color="auto" w:fill="auto"/>
            <w:vAlign w:val="center"/>
            <w:hideMark/>
          </w:tcPr>
          <w:p w14:paraId="7B3B4EA9"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369.753</w:t>
            </w:r>
          </w:p>
        </w:tc>
        <w:tc>
          <w:tcPr>
            <w:tcW w:w="1322" w:type="dxa"/>
            <w:shd w:val="clear" w:color="auto" w:fill="auto"/>
            <w:vAlign w:val="center"/>
            <w:hideMark/>
          </w:tcPr>
          <w:p w14:paraId="2D45AF5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374.728</w:t>
            </w:r>
          </w:p>
        </w:tc>
        <w:tc>
          <w:tcPr>
            <w:tcW w:w="1323" w:type="dxa"/>
            <w:shd w:val="clear" w:color="auto" w:fill="D9E2F3" w:themeFill="accent1" w:themeFillTint="33"/>
            <w:vAlign w:val="center"/>
            <w:hideMark/>
          </w:tcPr>
          <w:p w14:paraId="65657A4B"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379.551</w:t>
            </w:r>
          </w:p>
        </w:tc>
      </w:tr>
      <w:tr w:rsidR="00D67168" w:rsidRPr="00D67168" w14:paraId="507C8D85" w14:textId="77777777" w:rsidTr="00EC3F66">
        <w:trPr>
          <w:trHeight w:val="280"/>
        </w:trPr>
        <w:tc>
          <w:tcPr>
            <w:tcW w:w="1380" w:type="dxa"/>
            <w:shd w:val="clear" w:color="auto" w:fill="auto"/>
            <w:vAlign w:val="center"/>
            <w:hideMark/>
          </w:tcPr>
          <w:p w14:paraId="18183334"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Teusaquillo</w:t>
            </w:r>
          </w:p>
        </w:tc>
        <w:tc>
          <w:tcPr>
            <w:tcW w:w="1322" w:type="dxa"/>
            <w:shd w:val="clear" w:color="auto" w:fill="auto"/>
            <w:vAlign w:val="center"/>
            <w:hideMark/>
          </w:tcPr>
          <w:p w14:paraId="73711B0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36.034</w:t>
            </w:r>
          </w:p>
        </w:tc>
        <w:tc>
          <w:tcPr>
            <w:tcW w:w="1323" w:type="dxa"/>
            <w:shd w:val="clear" w:color="auto" w:fill="D9E2F3" w:themeFill="accent1" w:themeFillTint="33"/>
            <w:vAlign w:val="center"/>
            <w:hideMark/>
          </w:tcPr>
          <w:p w14:paraId="55267EF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46.430</w:t>
            </w:r>
          </w:p>
        </w:tc>
        <w:tc>
          <w:tcPr>
            <w:tcW w:w="1322" w:type="dxa"/>
            <w:shd w:val="clear" w:color="auto" w:fill="auto"/>
            <w:vAlign w:val="center"/>
            <w:hideMark/>
          </w:tcPr>
          <w:p w14:paraId="40E0F03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43.141</w:t>
            </w:r>
          </w:p>
        </w:tc>
        <w:tc>
          <w:tcPr>
            <w:tcW w:w="1323" w:type="dxa"/>
            <w:shd w:val="clear" w:color="auto" w:fill="auto"/>
            <w:vAlign w:val="center"/>
            <w:hideMark/>
          </w:tcPr>
          <w:p w14:paraId="106B5F5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42.880</w:t>
            </w:r>
          </w:p>
        </w:tc>
        <w:tc>
          <w:tcPr>
            <w:tcW w:w="1322" w:type="dxa"/>
            <w:shd w:val="clear" w:color="auto" w:fill="auto"/>
            <w:vAlign w:val="center"/>
            <w:hideMark/>
          </w:tcPr>
          <w:p w14:paraId="0234864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42.659</w:t>
            </w:r>
          </w:p>
        </w:tc>
        <w:tc>
          <w:tcPr>
            <w:tcW w:w="1323" w:type="dxa"/>
            <w:shd w:val="clear" w:color="auto" w:fill="D9E2F3" w:themeFill="accent1" w:themeFillTint="33"/>
            <w:vAlign w:val="center"/>
            <w:hideMark/>
          </w:tcPr>
          <w:p w14:paraId="340F780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42.446</w:t>
            </w:r>
          </w:p>
        </w:tc>
      </w:tr>
      <w:tr w:rsidR="00D67168" w:rsidRPr="00D67168" w14:paraId="2224A29D" w14:textId="77777777" w:rsidTr="00EC3F66">
        <w:trPr>
          <w:trHeight w:val="280"/>
        </w:trPr>
        <w:tc>
          <w:tcPr>
            <w:tcW w:w="1380" w:type="dxa"/>
            <w:shd w:val="clear" w:color="auto" w:fill="auto"/>
            <w:vAlign w:val="center"/>
            <w:hideMark/>
          </w:tcPr>
          <w:p w14:paraId="554E0427"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Tunjuelito</w:t>
            </w:r>
          </w:p>
        </w:tc>
        <w:tc>
          <w:tcPr>
            <w:tcW w:w="1322" w:type="dxa"/>
            <w:shd w:val="clear" w:color="auto" w:fill="auto"/>
            <w:vAlign w:val="center"/>
            <w:hideMark/>
          </w:tcPr>
          <w:p w14:paraId="2D02280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4.946</w:t>
            </w:r>
          </w:p>
        </w:tc>
        <w:tc>
          <w:tcPr>
            <w:tcW w:w="1323" w:type="dxa"/>
            <w:shd w:val="clear" w:color="auto" w:fill="D9E2F3" w:themeFill="accent1" w:themeFillTint="33"/>
            <w:vAlign w:val="center"/>
            <w:hideMark/>
          </w:tcPr>
          <w:p w14:paraId="46C688E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54.286</w:t>
            </w:r>
          </w:p>
        </w:tc>
        <w:tc>
          <w:tcPr>
            <w:tcW w:w="1322" w:type="dxa"/>
            <w:shd w:val="clear" w:color="auto" w:fill="auto"/>
            <w:vAlign w:val="center"/>
            <w:hideMark/>
          </w:tcPr>
          <w:p w14:paraId="497F097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54.767</w:t>
            </w:r>
          </w:p>
        </w:tc>
        <w:tc>
          <w:tcPr>
            <w:tcW w:w="1323" w:type="dxa"/>
            <w:shd w:val="clear" w:color="auto" w:fill="auto"/>
            <w:vAlign w:val="center"/>
            <w:hideMark/>
          </w:tcPr>
          <w:p w14:paraId="299BFF1E"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55.229</w:t>
            </w:r>
          </w:p>
        </w:tc>
        <w:tc>
          <w:tcPr>
            <w:tcW w:w="1322" w:type="dxa"/>
            <w:shd w:val="clear" w:color="auto" w:fill="auto"/>
            <w:vAlign w:val="center"/>
            <w:hideMark/>
          </w:tcPr>
          <w:p w14:paraId="6096DB4B"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55.701</w:t>
            </w:r>
          </w:p>
        </w:tc>
        <w:tc>
          <w:tcPr>
            <w:tcW w:w="1323" w:type="dxa"/>
            <w:shd w:val="clear" w:color="auto" w:fill="D9E2F3" w:themeFill="accent1" w:themeFillTint="33"/>
            <w:vAlign w:val="center"/>
            <w:hideMark/>
          </w:tcPr>
          <w:p w14:paraId="1667AB5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55.898</w:t>
            </w:r>
          </w:p>
        </w:tc>
      </w:tr>
      <w:tr w:rsidR="00D67168" w:rsidRPr="00D67168" w14:paraId="7F29D095" w14:textId="77777777" w:rsidTr="00EC3F66">
        <w:trPr>
          <w:trHeight w:val="280"/>
        </w:trPr>
        <w:tc>
          <w:tcPr>
            <w:tcW w:w="1380" w:type="dxa"/>
            <w:shd w:val="clear" w:color="auto" w:fill="auto"/>
            <w:vAlign w:val="center"/>
            <w:hideMark/>
          </w:tcPr>
          <w:p w14:paraId="727F267E"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Usaquén</w:t>
            </w:r>
          </w:p>
        </w:tc>
        <w:tc>
          <w:tcPr>
            <w:tcW w:w="1322" w:type="dxa"/>
            <w:shd w:val="clear" w:color="auto" w:fill="auto"/>
            <w:vAlign w:val="center"/>
            <w:hideMark/>
          </w:tcPr>
          <w:p w14:paraId="12F4983A"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55.196</w:t>
            </w:r>
          </w:p>
        </w:tc>
        <w:tc>
          <w:tcPr>
            <w:tcW w:w="1323" w:type="dxa"/>
            <w:shd w:val="clear" w:color="auto" w:fill="D9E2F3" w:themeFill="accent1" w:themeFillTint="33"/>
            <w:vAlign w:val="center"/>
            <w:hideMark/>
          </w:tcPr>
          <w:p w14:paraId="4C80A47D"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163.021</w:t>
            </w:r>
          </w:p>
        </w:tc>
        <w:tc>
          <w:tcPr>
            <w:tcW w:w="1322" w:type="dxa"/>
            <w:shd w:val="clear" w:color="auto" w:fill="auto"/>
            <w:vAlign w:val="center"/>
            <w:hideMark/>
          </w:tcPr>
          <w:p w14:paraId="7E332AD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165.160</w:t>
            </w:r>
          </w:p>
        </w:tc>
        <w:tc>
          <w:tcPr>
            <w:tcW w:w="1323" w:type="dxa"/>
            <w:shd w:val="clear" w:color="auto" w:fill="auto"/>
            <w:vAlign w:val="center"/>
            <w:hideMark/>
          </w:tcPr>
          <w:p w14:paraId="0BFEAB36"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167.535</w:t>
            </w:r>
          </w:p>
        </w:tc>
        <w:tc>
          <w:tcPr>
            <w:tcW w:w="1322" w:type="dxa"/>
            <w:shd w:val="clear" w:color="auto" w:fill="auto"/>
            <w:vAlign w:val="center"/>
            <w:hideMark/>
          </w:tcPr>
          <w:p w14:paraId="43FADFE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169.936</w:t>
            </w:r>
          </w:p>
        </w:tc>
        <w:tc>
          <w:tcPr>
            <w:tcW w:w="1323" w:type="dxa"/>
            <w:shd w:val="clear" w:color="auto" w:fill="D9E2F3" w:themeFill="accent1" w:themeFillTint="33"/>
            <w:vAlign w:val="center"/>
            <w:hideMark/>
          </w:tcPr>
          <w:p w14:paraId="0A6C7DF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172.320</w:t>
            </w:r>
          </w:p>
        </w:tc>
      </w:tr>
      <w:tr w:rsidR="00D67168" w:rsidRPr="00D67168" w14:paraId="309D1434" w14:textId="77777777" w:rsidTr="00EC3F66">
        <w:trPr>
          <w:trHeight w:val="280"/>
        </w:trPr>
        <w:tc>
          <w:tcPr>
            <w:tcW w:w="1380" w:type="dxa"/>
            <w:shd w:val="clear" w:color="auto" w:fill="auto"/>
            <w:vAlign w:val="center"/>
            <w:hideMark/>
          </w:tcPr>
          <w:p w14:paraId="0233F27F"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Usme</w:t>
            </w:r>
          </w:p>
        </w:tc>
        <w:tc>
          <w:tcPr>
            <w:tcW w:w="1322" w:type="dxa"/>
            <w:shd w:val="clear" w:color="auto" w:fill="auto"/>
            <w:vAlign w:val="center"/>
            <w:hideMark/>
          </w:tcPr>
          <w:p w14:paraId="1DEAAA1C"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117.267</w:t>
            </w:r>
          </w:p>
        </w:tc>
        <w:tc>
          <w:tcPr>
            <w:tcW w:w="1323" w:type="dxa"/>
            <w:shd w:val="clear" w:color="auto" w:fill="D9E2F3" w:themeFill="accent1" w:themeFillTint="33"/>
            <w:vAlign w:val="center"/>
            <w:hideMark/>
          </w:tcPr>
          <w:p w14:paraId="4E8CC1F3"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149.325</w:t>
            </w:r>
          </w:p>
        </w:tc>
        <w:tc>
          <w:tcPr>
            <w:tcW w:w="1322" w:type="dxa"/>
            <w:shd w:val="clear" w:color="auto" w:fill="auto"/>
            <w:vAlign w:val="center"/>
            <w:hideMark/>
          </w:tcPr>
          <w:p w14:paraId="08F9669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151.864</w:t>
            </w:r>
          </w:p>
        </w:tc>
        <w:tc>
          <w:tcPr>
            <w:tcW w:w="1323" w:type="dxa"/>
            <w:shd w:val="clear" w:color="auto" w:fill="auto"/>
            <w:vAlign w:val="center"/>
            <w:hideMark/>
          </w:tcPr>
          <w:p w14:paraId="62E16421"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154.549</w:t>
            </w:r>
          </w:p>
        </w:tc>
        <w:tc>
          <w:tcPr>
            <w:tcW w:w="1322" w:type="dxa"/>
            <w:shd w:val="clear" w:color="auto" w:fill="auto"/>
            <w:vAlign w:val="center"/>
            <w:hideMark/>
          </w:tcPr>
          <w:p w14:paraId="7BCB2572"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157.255</w:t>
            </w:r>
          </w:p>
        </w:tc>
        <w:tc>
          <w:tcPr>
            <w:tcW w:w="1323" w:type="dxa"/>
            <w:shd w:val="clear" w:color="auto" w:fill="D9E2F3" w:themeFill="accent1" w:themeFillTint="33"/>
            <w:vAlign w:val="center"/>
            <w:hideMark/>
          </w:tcPr>
          <w:p w14:paraId="3B686FFD"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159.941</w:t>
            </w:r>
          </w:p>
        </w:tc>
      </w:tr>
      <w:tr w:rsidR="00D67168" w:rsidRPr="00D67168" w14:paraId="78718E0C" w14:textId="77777777" w:rsidTr="00EC3F66">
        <w:trPr>
          <w:trHeight w:val="300"/>
        </w:trPr>
        <w:tc>
          <w:tcPr>
            <w:tcW w:w="1380" w:type="dxa"/>
            <w:shd w:val="clear" w:color="auto" w:fill="auto"/>
            <w:vAlign w:val="center"/>
            <w:hideMark/>
          </w:tcPr>
          <w:p w14:paraId="151CD9D2" w14:textId="77777777" w:rsidR="00D67168" w:rsidRPr="00D67168" w:rsidRDefault="00D67168" w:rsidP="007E12EF">
            <w:pPr>
              <w:rPr>
                <w:rFonts w:ascii="Segoe UI" w:hAnsi="Segoe UI" w:cs="Segoe UI"/>
                <w:color w:val="0D0D0D"/>
                <w:sz w:val="16"/>
                <w:szCs w:val="16"/>
              </w:rPr>
            </w:pPr>
            <w:r w:rsidRPr="00D67168">
              <w:rPr>
                <w:rFonts w:ascii="Segoe UI" w:hAnsi="Segoe UI" w:cs="Segoe UI"/>
                <w:color w:val="0D0D0D"/>
                <w:sz w:val="16"/>
                <w:szCs w:val="16"/>
              </w:rPr>
              <w:t>Sumapaz*</w:t>
            </w:r>
          </w:p>
        </w:tc>
        <w:tc>
          <w:tcPr>
            <w:tcW w:w="1322" w:type="dxa"/>
            <w:shd w:val="clear" w:color="auto" w:fill="auto"/>
            <w:vAlign w:val="center"/>
            <w:hideMark/>
          </w:tcPr>
          <w:p w14:paraId="0EDD1958"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449</w:t>
            </w:r>
          </w:p>
        </w:tc>
        <w:tc>
          <w:tcPr>
            <w:tcW w:w="1323" w:type="dxa"/>
            <w:shd w:val="clear" w:color="auto" w:fill="D9E2F3" w:themeFill="accent1" w:themeFillTint="33"/>
            <w:vAlign w:val="center"/>
            <w:hideMark/>
          </w:tcPr>
          <w:p w14:paraId="53220675"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471</w:t>
            </w:r>
          </w:p>
        </w:tc>
        <w:tc>
          <w:tcPr>
            <w:tcW w:w="1322" w:type="dxa"/>
            <w:shd w:val="clear" w:color="auto" w:fill="auto"/>
            <w:vAlign w:val="center"/>
            <w:hideMark/>
          </w:tcPr>
          <w:p w14:paraId="5B5E86E7"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495</w:t>
            </w:r>
          </w:p>
        </w:tc>
        <w:tc>
          <w:tcPr>
            <w:tcW w:w="1323" w:type="dxa"/>
            <w:shd w:val="clear" w:color="auto" w:fill="auto"/>
            <w:vAlign w:val="center"/>
            <w:hideMark/>
          </w:tcPr>
          <w:p w14:paraId="546A21E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519</w:t>
            </w:r>
          </w:p>
        </w:tc>
        <w:tc>
          <w:tcPr>
            <w:tcW w:w="1322" w:type="dxa"/>
            <w:shd w:val="clear" w:color="auto" w:fill="auto"/>
            <w:vAlign w:val="center"/>
            <w:hideMark/>
          </w:tcPr>
          <w:p w14:paraId="06A4BBBF"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545</w:t>
            </w:r>
          </w:p>
        </w:tc>
        <w:tc>
          <w:tcPr>
            <w:tcW w:w="1323" w:type="dxa"/>
            <w:shd w:val="clear" w:color="auto" w:fill="D9E2F3" w:themeFill="accent1" w:themeFillTint="33"/>
            <w:vAlign w:val="center"/>
            <w:hideMark/>
          </w:tcPr>
          <w:p w14:paraId="78C353C4" w14:textId="77777777" w:rsidR="00D67168" w:rsidRPr="00D67168" w:rsidRDefault="00D67168" w:rsidP="007E12EF">
            <w:pPr>
              <w:jc w:val="right"/>
              <w:rPr>
                <w:rFonts w:ascii="Segoe UI" w:hAnsi="Segoe UI" w:cs="Segoe UI"/>
                <w:color w:val="0D0D0D"/>
                <w:sz w:val="16"/>
                <w:szCs w:val="16"/>
              </w:rPr>
            </w:pPr>
            <w:r w:rsidRPr="00D67168">
              <w:rPr>
                <w:rFonts w:ascii="Segoe UI" w:hAnsi="Segoe UI" w:cs="Segoe UI"/>
                <w:color w:val="0D0D0D"/>
                <w:sz w:val="16"/>
                <w:szCs w:val="16"/>
              </w:rPr>
              <w:t>573</w:t>
            </w:r>
          </w:p>
        </w:tc>
      </w:tr>
      <w:tr w:rsidR="00D67168" w:rsidRPr="00D67168" w14:paraId="44280849" w14:textId="77777777" w:rsidTr="00EC3F66">
        <w:trPr>
          <w:trHeight w:val="260"/>
        </w:trPr>
        <w:tc>
          <w:tcPr>
            <w:tcW w:w="1380" w:type="dxa"/>
            <w:shd w:val="clear" w:color="auto" w:fill="auto"/>
            <w:noWrap/>
            <w:vAlign w:val="center"/>
            <w:hideMark/>
          </w:tcPr>
          <w:p w14:paraId="37634856" w14:textId="5F3295C1" w:rsidR="00D67168" w:rsidRPr="00D67168" w:rsidRDefault="00D67168" w:rsidP="007E12EF">
            <w:pPr>
              <w:jc w:val="center"/>
              <w:rPr>
                <w:rFonts w:ascii="Segoe UI" w:hAnsi="Segoe UI" w:cs="Segoe UI"/>
                <w:b/>
                <w:bCs/>
                <w:color w:val="000000"/>
                <w:sz w:val="16"/>
                <w:szCs w:val="16"/>
              </w:rPr>
            </w:pPr>
            <w:r>
              <w:rPr>
                <w:rFonts w:ascii="Segoe UI" w:hAnsi="Segoe UI" w:cs="Segoe UI"/>
                <w:b/>
                <w:bCs/>
                <w:color w:val="000000"/>
                <w:sz w:val="16"/>
                <w:szCs w:val="16"/>
              </w:rPr>
              <w:t>T</w:t>
            </w:r>
            <w:r w:rsidRPr="00D67168">
              <w:rPr>
                <w:rFonts w:ascii="Segoe UI" w:hAnsi="Segoe UI" w:cs="Segoe UI"/>
                <w:b/>
                <w:bCs/>
                <w:color w:val="000000"/>
                <w:sz w:val="16"/>
                <w:szCs w:val="16"/>
              </w:rPr>
              <w:t>otales</w:t>
            </w:r>
          </w:p>
        </w:tc>
        <w:tc>
          <w:tcPr>
            <w:tcW w:w="1322" w:type="dxa"/>
            <w:shd w:val="clear" w:color="auto" w:fill="auto"/>
            <w:noWrap/>
            <w:vAlign w:val="center"/>
            <w:hideMark/>
          </w:tcPr>
          <w:p w14:paraId="76DAED52"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1.135.387</w:t>
            </w:r>
          </w:p>
        </w:tc>
        <w:tc>
          <w:tcPr>
            <w:tcW w:w="1323" w:type="dxa"/>
            <w:shd w:val="clear" w:color="auto" w:fill="D9E2F3" w:themeFill="accent1" w:themeFillTint="33"/>
            <w:noWrap/>
            <w:vAlign w:val="center"/>
            <w:hideMark/>
          </w:tcPr>
          <w:p w14:paraId="47CF5A13"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2.726.104</w:t>
            </w:r>
          </w:p>
        </w:tc>
        <w:tc>
          <w:tcPr>
            <w:tcW w:w="1322" w:type="dxa"/>
            <w:shd w:val="clear" w:color="auto" w:fill="auto"/>
            <w:noWrap/>
            <w:vAlign w:val="center"/>
            <w:hideMark/>
          </w:tcPr>
          <w:p w14:paraId="78BF6B55"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2.742.541</w:t>
            </w:r>
          </w:p>
        </w:tc>
        <w:tc>
          <w:tcPr>
            <w:tcW w:w="1323" w:type="dxa"/>
            <w:shd w:val="clear" w:color="auto" w:fill="auto"/>
            <w:noWrap/>
            <w:vAlign w:val="center"/>
            <w:hideMark/>
          </w:tcPr>
          <w:p w14:paraId="62859350"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2.764.182</w:t>
            </w:r>
          </w:p>
        </w:tc>
        <w:tc>
          <w:tcPr>
            <w:tcW w:w="1322" w:type="dxa"/>
            <w:shd w:val="clear" w:color="auto" w:fill="auto"/>
            <w:noWrap/>
            <w:vAlign w:val="center"/>
            <w:hideMark/>
          </w:tcPr>
          <w:p w14:paraId="3971526F"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2.785.853</w:t>
            </w:r>
          </w:p>
        </w:tc>
        <w:tc>
          <w:tcPr>
            <w:tcW w:w="1323" w:type="dxa"/>
            <w:shd w:val="clear" w:color="auto" w:fill="D9E2F3" w:themeFill="accent1" w:themeFillTint="33"/>
            <w:noWrap/>
            <w:vAlign w:val="center"/>
            <w:hideMark/>
          </w:tcPr>
          <w:p w14:paraId="4B743527" w14:textId="77777777" w:rsidR="00D67168" w:rsidRPr="00D67168" w:rsidRDefault="00D67168" w:rsidP="007E12EF">
            <w:pPr>
              <w:jc w:val="right"/>
              <w:rPr>
                <w:rFonts w:ascii="Segoe UI" w:hAnsi="Segoe UI" w:cs="Segoe UI"/>
                <w:b/>
                <w:bCs/>
                <w:color w:val="000000"/>
                <w:sz w:val="16"/>
                <w:szCs w:val="16"/>
              </w:rPr>
            </w:pPr>
            <w:r w:rsidRPr="00D67168">
              <w:rPr>
                <w:rFonts w:ascii="Segoe UI" w:hAnsi="Segoe UI" w:cs="Segoe UI"/>
                <w:b/>
                <w:bCs/>
                <w:color w:val="000000"/>
                <w:sz w:val="16"/>
                <w:szCs w:val="16"/>
              </w:rPr>
              <w:t>2.807.701</w:t>
            </w:r>
          </w:p>
        </w:tc>
      </w:tr>
    </w:tbl>
    <w:p w14:paraId="2E842B1D" w14:textId="29673978" w:rsidR="00D67168" w:rsidRDefault="00D67168" w:rsidP="007E12EF">
      <w:pPr>
        <w:jc w:val="both"/>
        <w:rPr>
          <w:rFonts w:ascii="Segoe UI" w:hAnsi="Segoe UI" w:cs="Segoe UI"/>
          <w:b/>
          <w:sz w:val="22"/>
          <w:szCs w:val="22"/>
        </w:rPr>
      </w:pPr>
      <w:r w:rsidRPr="00D67168">
        <w:rPr>
          <w:rFonts w:ascii="Segoe UI" w:hAnsi="Segoe UI" w:cs="Segoe UI"/>
          <w:bCs/>
          <w:sz w:val="16"/>
          <w:szCs w:val="16"/>
        </w:rPr>
        <w:t>Fuente: Estudio dinámica poblacional canina y felina, Bogotá. 2023. *Proyección población humana según DANE.</w:t>
      </w:r>
    </w:p>
    <w:p w14:paraId="28CD29C5" w14:textId="77777777" w:rsidR="00D67168" w:rsidRDefault="00D67168" w:rsidP="007E12EF">
      <w:pPr>
        <w:jc w:val="both"/>
        <w:rPr>
          <w:rFonts w:ascii="Segoe UI" w:hAnsi="Segoe UI" w:cs="Segoe UI"/>
          <w:b/>
          <w:sz w:val="22"/>
          <w:szCs w:val="22"/>
        </w:rPr>
      </w:pPr>
    </w:p>
    <w:p w14:paraId="1D549CFD" w14:textId="58DE87DF" w:rsidR="00D67168" w:rsidRPr="00D67168" w:rsidRDefault="00D67168" w:rsidP="007E12EF">
      <w:pPr>
        <w:jc w:val="both"/>
        <w:rPr>
          <w:rFonts w:ascii="Segoe UI" w:hAnsi="Segoe UI" w:cs="Segoe UI"/>
          <w:b/>
          <w:sz w:val="22"/>
          <w:szCs w:val="22"/>
          <w:lang w:val="es-MX"/>
        </w:rPr>
      </w:pPr>
      <w:r w:rsidRPr="00D67168">
        <w:rPr>
          <w:rFonts w:ascii="Segoe UI" w:hAnsi="Segoe UI" w:cs="Segoe UI"/>
          <w:bCs/>
          <w:sz w:val="22"/>
          <w:szCs w:val="22"/>
        </w:rPr>
        <w:t xml:space="preserve">Adicionalmente, </w:t>
      </w:r>
      <w:r>
        <w:rPr>
          <w:rFonts w:ascii="Segoe UI" w:hAnsi="Segoe UI" w:cs="Segoe UI"/>
          <w:bCs/>
          <w:sz w:val="22"/>
          <w:szCs w:val="22"/>
        </w:rPr>
        <w:t xml:space="preserve">el Instituto Distrital de Protección y Bienestar Animal </w:t>
      </w:r>
      <w:r w:rsidR="00F46027">
        <w:rPr>
          <w:rFonts w:ascii="Segoe UI" w:hAnsi="Segoe UI" w:cs="Segoe UI"/>
          <w:bCs/>
          <w:sz w:val="22"/>
          <w:szCs w:val="22"/>
        </w:rPr>
        <w:t>(</w:t>
      </w:r>
      <w:r>
        <w:rPr>
          <w:rFonts w:ascii="Segoe UI" w:hAnsi="Segoe UI" w:cs="Segoe UI"/>
          <w:bCs/>
          <w:sz w:val="22"/>
          <w:szCs w:val="22"/>
        </w:rPr>
        <w:t>IDPYBA</w:t>
      </w:r>
      <w:r w:rsidR="00F46027">
        <w:rPr>
          <w:rFonts w:ascii="Segoe UI" w:hAnsi="Segoe UI" w:cs="Segoe UI"/>
          <w:bCs/>
          <w:sz w:val="22"/>
          <w:szCs w:val="22"/>
        </w:rPr>
        <w:t>)</w:t>
      </w:r>
      <w:r>
        <w:rPr>
          <w:rFonts w:ascii="Segoe UI" w:hAnsi="Segoe UI" w:cs="Segoe UI"/>
          <w:bCs/>
          <w:sz w:val="22"/>
          <w:szCs w:val="22"/>
        </w:rPr>
        <w:t xml:space="preserve"> realizó un estimativo </w:t>
      </w:r>
      <w:r w:rsidR="00F46027">
        <w:rPr>
          <w:rFonts w:ascii="Segoe UI" w:hAnsi="Segoe UI" w:cs="Segoe UI"/>
          <w:bCs/>
          <w:sz w:val="22"/>
          <w:szCs w:val="22"/>
        </w:rPr>
        <w:t xml:space="preserve">en </w:t>
      </w:r>
      <w:r>
        <w:rPr>
          <w:rFonts w:ascii="Segoe UI" w:hAnsi="Segoe UI" w:cs="Segoe UI"/>
          <w:bCs/>
          <w:sz w:val="22"/>
          <w:szCs w:val="22"/>
        </w:rPr>
        <w:t>2021</w:t>
      </w:r>
      <w:r w:rsidR="00EC3F66">
        <w:rPr>
          <w:rStyle w:val="Refdenotaalpie"/>
          <w:rFonts w:ascii="Segoe UI" w:hAnsi="Segoe UI" w:cs="Segoe UI"/>
          <w:bCs/>
          <w:sz w:val="22"/>
          <w:szCs w:val="22"/>
        </w:rPr>
        <w:footnoteReference w:id="2"/>
      </w:r>
      <w:r>
        <w:rPr>
          <w:rFonts w:ascii="Segoe UI" w:hAnsi="Segoe UI" w:cs="Segoe UI"/>
          <w:bCs/>
          <w:sz w:val="22"/>
          <w:szCs w:val="22"/>
        </w:rPr>
        <w:t xml:space="preserve"> sobre </w:t>
      </w:r>
      <w:r w:rsidR="00F46027">
        <w:rPr>
          <w:rFonts w:ascii="Segoe UI" w:hAnsi="Segoe UI" w:cs="Segoe UI"/>
          <w:bCs/>
          <w:sz w:val="22"/>
          <w:szCs w:val="22"/>
        </w:rPr>
        <w:t xml:space="preserve">abundancia </w:t>
      </w:r>
      <w:r w:rsidR="000E1C37" w:rsidRPr="000E1C37">
        <w:rPr>
          <w:rFonts w:ascii="Segoe UI" w:hAnsi="Segoe UI" w:cs="Segoe UI"/>
          <w:bCs/>
          <w:sz w:val="22"/>
          <w:szCs w:val="22"/>
          <w:lang w:val="es-MX"/>
        </w:rPr>
        <w:t xml:space="preserve">y densidad poblacional </w:t>
      </w:r>
      <w:r w:rsidR="000E1C37" w:rsidRPr="00EC3F66">
        <w:rPr>
          <w:rFonts w:ascii="Segoe UI" w:hAnsi="Segoe UI" w:cs="Segoe UI"/>
          <w:bCs/>
          <w:sz w:val="22"/>
          <w:szCs w:val="22"/>
          <w:lang w:val="es-MX"/>
        </w:rPr>
        <w:t xml:space="preserve">de perros </w:t>
      </w:r>
      <w:proofErr w:type="spellStart"/>
      <w:r w:rsidR="000E1C37" w:rsidRPr="00EC3F66">
        <w:rPr>
          <w:rFonts w:ascii="Segoe UI" w:hAnsi="Segoe UI" w:cs="Segoe UI"/>
          <w:bCs/>
          <w:sz w:val="22"/>
          <w:szCs w:val="22"/>
          <w:lang w:val="es-MX"/>
        </w:rPr>
        <w:t>deambulantes</w:t>
      </w:r>
      <w:proofErr w:type="spellEnd"/>
      <w:r w:rsidR="000E1C37" w:rsidRPr="00EC3F66">
        <w:rPr>
          <w:rFonts w:ascii="Segoe UI" w:hAnsi="Segoe UI" w:cs="Segoe UI"/>
          <w:bCs/>
          <w:sz w:val="22"/>
          <w:szCs w:val="22"/>
          <w:lang w:val="es-MX"/>
        </w:rPr>
        <w:t xml:space="preserve"> en la ciudad de Bogotá D.C.</w:t>
      </w:r>
      <w:r w:rsidRPr="00EC3F66">
        <w:rPr>
          <w:rFonts w:ascii="Segoe UI" w:hAnsi="Segoe UI" w:cs="Segoe UI"/>
          <w:bCs/>
          <w:sz w:val="22"/>
          <w:szCs w:val="22"/>
          <w:lang w:val="es-MX"/>
        </w:rPr>
        <w:t xml:space="preserve"> que arrojó para ese año (2021) </w:t>
      </w:r>
      <w:r w:rsidR="00EC3F66">
        <w:rPr>
          <w:rFonts w:ascii="Segoe UI" w:hAnsi="Segoe UI" w:cs="Segoe UI"/>
          <w:bCs/>
          <w:sz w:val="22"/>
          <w:szCs w:val="22"/>
          <w:lang w:val="es-MX"/>
        </w:rPr>
        <w:t>una cantidad</w:t>
      </w:r>
      <w:r w:rsidR="00EC3F66" w:rsidRPr="00EC3F66">
        <w:rPr>
          <w:rFonts w:ascii="Segoe UI" w:hAnsi="Segoe UI" w:cs="Segoe UI"/>
          <w:bCs/>
          <w:sz w:val="22"/>
          <w:szCs w:val="22"/>
          <w:lang w:val="es-MX"/>
        </w:rPr>
        <w:t xml:space="preserve"> de perros </w:t>
      </w:r>
      <w:proofErr w:type="spellStart"/>
      <w:r w:rsidR="00EC3F66" w:rsidRPr="00EC3F66">
        <w:rPr>
          <w:rFonts w:ascii="Segoe UI" w:hAnsi="Segoe UI" w:cs="Segoe UI"/>
          <w:bCs/>
          <w:sz w:val="22"/>
          <w:szCs w:val="22"/>
          <w:lang w:val="es-MX"/>
        </w:rPr>
        <w:t>deambulante</w:t>
      </w:r>
      <w:r w:rsidR="00EC3F66">
        <w:rPr>
          <w:rFonts w:ascii="Segoe UI" w:hAnsi="Segoe UI" w:cs="Segoe UI"/>
          <w:bCs/>
          <w:sz w:val="22"/>
          <w:szCs w:val="22"/>
          <w:lang w:val="es-MX"/>
        </w:rPr>
        <w:t>s</w:t>
      </w:r>
      <w:proofErr w:type="spellEnd"/>
      <w:r w:rsidR="00EC3F66" w:rsidRPr="00EC3F66">
        <w:rPr>
          <w:rFonts w:ascii="Segoe UI" w:hAnsi="Segoe UI" w:cs="Segoe UI"/>
          <w:bCs/>
          <w:sz w:val="22"/>
          <w:szCs w:val="22"/>
          <w:lang w:val="es-MX"/>
        </w:rPr>
        <w:t xml:space="preserve"> </w:t>
      </w:r>
      <w:r w:rsidRPr="00EC3F66">
        <w:rPr>
          <w:rFonts w:ascii="Segoe UI" w:hAnsi="Segoe UI" w:cs="Segoe UI"/>
          <w:bCs/>
          <w:sz w:val="22"/>
          <w:szCs w:val="22"/>
          <w:lang w:val="es-MX"/>
        </w:rPr>
        <w:t xml:space="preserve">de </w:t>
      </w:r>
      <w:r w:rsidR="000E1C37" w:rsidRPr="00EC3F66">
        <w:rPr>
          <w:rFonts w:ascii="Segoe UI" w:hAnsi="Segoe UI" w:cs="Segoe UI"/>
          <w:b/>
          <w:sz w:val="22"/>
          <w:szCs w:val="22"/>
          <w:lang w:val="es-MX"/>
        </w:rPr>
        <w:t>66</w:t>
      </w:r>
      <w:r w:rsidR="000E1C37" w:rsidRPr="000E1C37">
        <w:rPr>
          <w:rFonts w:ascii="Segoe UI" w:hAnsi="Segoe UI" w:cs="Segoe UI"/>
          <w:b/>
          <w:sz w:val="22"/>
          <w:szCs w:val="22"/>
          <w:lang w:val="es-MX"/>
        </w:rPr>
        <w:t xml:space="preserve">.447 </w:t>
      </w:r>
      <w:r w:rsidRPr="00D67168">
        <w:rPr>
          <w:rFonts w:ascii="Segoe UI" w:hAnsi="Segoe UI" w:cs="Segoe UI"/>
          <w:bCs/>
          <w:sz w:val="22"/>
          <w:szCs w:val="22"/>
          <w:lang w:val="es-MX"/>
        </w:rPr>
        <w:t xml:space="preserve">y </w:t>
      </w:r>
      <w:r w:rsidR="000E1C37" w:rsidRPr="000E1C37">
        <w:rPr>
          <w:rFonts w:ascii="Segoe UI" w:hAnsi="Segoe UI" w:cs="Segoe UI"/>
          <w:bCs/>
          <w:sz w:val="22"/>
          <w:szCs w:val="22"/>
          <w:lang w:val="es-MX"/>
        </w:rPr>
        <w:t>una densidad de</w:t>
      </w:r>
      <w:r w:rsidR="000E1C37" w:rsidRPr="000E1C37">
        <w:rPr>
          <w:rFonts w:ascii="Segoe UI" w:hAnsi="Segoe UI" w:cs="Segoe UI"/>
          <w:b/>
          <w:sz w:val="22"/>
          <w:szCs w:val="22"/>
          <w:lang w:val="es-MX"/>
        </w:rPr>
        <w:t xml:space="preserve"> 165 perros/km</w:t>
      </w:r>
      <w:r w:rsidR="000E1C37" w:rsidRPr="00F46027">
        <w:rPr>
          <w:rFonts w:ascii="Segoe UI" w:hAnsi="Segoe UI" w:cs="Segoe UI"/>
          <w:b/>
          <w:sz w:val="22"/>
          <w:szCs w:val="22"/>
          <w:vertAlign w:val="superscript"/>
          <w:lang w:val="es-MX"/>
        </w:rPr>
        <w:t>2</w:t>
      </w:r>
      <w:r w:rsidR="00F46027" w:rsidRPr="00F46027">
        <w:rPr>
          <w:rFonts w:ascii="Segoe UI" w:hAnsi="Segoe UI" w:cs="Segoe UI"/>
          <w:bCs/>
          <w:sz w:val="22"/>
          <w:szCs w:val="22"/>
          <w:lang w:val="es-MX"/>
        </w:rPr>
        <w:t>,</w:t>
      </w:r>
      <w:r w:rsidR="000E1C37" w:rsidRPr="00F46027">
        <w:rPr>
          <w:rFonts w:ascii="Segoe UI" w:hAnsi="Segoe UI" w:cs="Segoe UI"/>
          <w:bCs/>
          <w:sz w:val="22"/>
          <w:szCs w:val="22"/>
          <w:lang w:val="es-MX"/>
        </w:rPr>
        <w:t xml:space="preserve"> </w:t>
      </w:r>
      <w:r w:rsidR="000E1C37" w:rsidRPr="000E1C37">
        <w:rPr>
          <w:rFonts w:ascii="Segoe UI" w:hAnsi="Segoe UI" w:cs="Segoe UI"/>
          <w:bCs/>
          <w:sz w:val="22"/>
          <w:szCs w:val="22"/>
          <w:lang w:val="es-MX"/>
        </w:rPr>
        <w:t>con una</w:t>
      </w:r>
      <w:r w:rsidRPr="00D67168">
        <w:rPr>
          <w:rFonts w:ascii="Segoe UI" w:hAnsi="Segoe UI" w:cs="Segoe UI"/>
          <w:bCs/>
          <w:sz w:val="22"/>
          <w:szCs w:val="22"/>
          <w:lang w:val="es-MX"/>
        </w:rPr>
        <w:t xml:space="preserve"> </w:t>
      </w:r>
      <w:r w:rsidR="000E1C37" w:rsidRPr="000E1C37">
        <w:rPr>
          <w:rFonts w:ascii="Segoe UI" w:hAnsi="Segoe UI" w:cs="Segoe UI"/>
          <w:bCs/>
          <w:sz w:val="22"/>
          <w:szCs w:val="22"/>
          <w:lang w:val="es-MX"/>
        </w:rPr>
        <w:t>variación por localidades de</w:t>
      </w:r>
      <w:r w:rsidR="000E1C37" w:rsidRPr="000E1C37">
        <w:rPr>
          <w:rFonts w:ascii="Segoe UI" w:hAnsi="Segoe UI" w:cs="Segoe UI"/>
          <w:b/>
          <w:sz w:val="22"/>
          <w:szCs w:val="22"/>
          <w:lang w:val="es-MX"/>
        </w:rPr>
        <w:t xml:space="preserve"> 475 perros/km</w:t>
      </w:r>
      <w:r w:rsidR="000E1C37" w:rsidRPr="00916DE6">
        <w:rPr>
          <w:rFonts w:ascii="Segoe UI" w:hAnsi="Segoe UI" w:cs="Segoe UI"/>
          <w:b/>
          <w:sz w:val="22"/>
          <w:szCs w:val="22"/>
          <w:vertAlign w:val="superscript"/>
          <w:lang w:val="es-MX"/>
        </w:rPr>
        <w:t>2</w:t>
      </w:r>
      <w:r w:rsidR="000E1C37" w:rsidRPr="000E1C37">
        <w:rPr>
          <w:rFonts w:ascii="Segoe UI" w:hAnsi="Segoe UI" w:cs="Segoe UI"/>
          <w:b/>
          <w:sz w:val="22"/>
          <w:szCs w:val="22"/>
          <w:lang w:val="es-MX"/>
        </w:rPr>
        <w:t xml:space="preserve"> </w:t>
      </w:r>
      <w:r w:rsidR="000E1C37" w:rsidRPr="000E1C37">
        <w:rPr>
          <w:rFonts w:ascii="Segoe UI" w:hAnsi="Segoe UI" w:cs="Segoe UI"/>
          <w:bCs/>
          <w:sz w:val="22"/>
          <w:szCs w:val="22"/>
          <w:lang w:val="es-MX"/>
        </w:rPr>
        <w:t xml:space="preserve">en la localidad de </w:t>
      </w:r>
      <w:r w:rsidR="000E1C37" w:rsidRPr="000E1C37">
        <w:rPr>
          <w:rFonts w:ascii="Segoe UI" w:hAnsi="Segoe UI" w:cs="Segoe UI"/>
          <w:b/>
          <w:sz w:val="22"/>
          <w:szCs w:val="22"/>
          <w:lang w:val="es-MX"/>
        </w:rPr>
        <w:t>Usme</w:t>
      </w:r>
      <w:r w:rsidR="000E1C37" w:rsidRPr="00F46027">
        <w:rPr>
          <w:rFonts w:ascii="Segoe UI" w:hAnsi="Segoe UI" w:cs="Segoe UI"/>
          <w:bCs/>
          <w:sz w:val="22"/>
          <w:szCs w:val="22"/>
          <w:lang w:val="es-MX"/>
        </w:rPr>
        <w:t xml:space="preserve">, </w:t>
      </w:r>
      <w:r w:rsidR="000E1C37" w:rsidRPr="000E1C37">
        <w:rPr>
          <w:rFonts w:ascii="Segoe UI" w:hAnsi="Segoe UI" w:cs="Segoe UI"/>
          <w:bCs/>
          <w:sz w:val="22"/>
          <w:szCs w:val="22"/>
          <w:lang w:val="es-MX"/>
        </w:rPr>
        <w:t>hasta</w:t>
      </w:r>
      <w:r w:rsidR="000E1C37" w:rsidRPr="000E1C37">
        <w:rPr>
          <w:rFonts w:ascii="Segoe UI" w:hAnsi="Segoe UI" w:cs="Segoe UI"/>
          <w:b/>
          <w:sz w:val="22"/>
          <w:szCs w:val="22"/>
          <w:lang w:val="es-MX"/>
        </w:rPr>
        <w:t xml:space="preserve"> 2 perros/km</w:t>
      </w:r>
      <w:r w:rsidR="000E1C37" w:rsidRPr="00916DE6">
        <w:rPr>
          <w:rFonts w:ascii="Segoe UI" w:hAnsi="Segoe UI" w:cs="Segoe UI"/>
          <w:b/>
          <w:sz w:val="22"/>
          <w:szCs w:val="22"/>
          <w:vertAlign w:val="superscript"/>
          <w:lang w:val="es-MX"/>
        </w:rPr>
        <w:t>2</w:t>
      </w:r>
      <w:r w:rsidR="000E1C37" w:rsidRPr="004A48E0">
        <w:rPr>
          <w:rFonts w:ascii="Segoe UI" w:hAnsi="Segoe UI" w:cs="Segoe UI"/>
          <w:bCs/>
          <w:sz w:val="22"/>
          <w:szCs w:val="22"/>
          <w:lang w:val="es-MX"/>
        </w:rPr>
        <w:t xml:space="preserve"> en</w:t>
      </w:r>
      <w:r w:rsidRPr="00D67168">
        <w:rPr>
          <w:rFonts w:ascii="Segoe UI" w:hAnsi="Segoe UI" w:cs="Segoe UI"/>
          <w:b/>
          <w:sz w:val="22"/>
          <w:szCs w:val="22"/>
          <w:lang w:val="es-MX"/>
        </w:rPr>
        <w:t xml:space="preserve"> </w:t>
      </w:r>
      <w:r w:rsidR="000E1C37" w:rsidRPr="000E1C37">
        <w:rPr>
          <w:rFonts w:ascii="Segoe UI" w:hAnsi="Segoe UI" w:cs="Segoe UI"/>
          <w:b/>
          <w:sz w:val="22"/>
          <w:szCs w:val="22"/>
          <w:lang w:val="es-MX"/>
        </w:rPr>
        <w:t>Teusaquillo</w:t>
      </w:r>
      <w:r w:rsidRPr="00EC3F66">
        <w:rPr>
          <w:rFonts w:ascii="Segoe UI" w:hAnsi="Segoe UI" w:cs="Segoe UI"/>
          <w:bCs/>
          <w:sz w:val="22"/>
          <w:szCs w:val="22"/>
          <w:lang w:val="es-MX"/>
        </w:rPr>
        <w:t>.</w:t>
      </w:r>
    </w:p>
    <w:p w14:paraId="78CD2FA7" w14:textId="77777777" w:rsidR="000E1C37" w:rsidRDefault="000E1C37" w:rsidP="007E12EF">
      <w:pPr>
        <w:jc w:val="both"/>
        <w:rPr>
          <w:rFonts w:ascii="Segoe UI" w:hAnsi="Segoe UI" w:cs="Segoe UI"/>
          <w:b/>
          <w:sz w:val="22"/>
          <w:szCs w:val="22"/>
        </w:rPr>
      </w:pPr>
    </w:p>
    <w:p w14:paraId="03504A85" w14:textId="06252587" w:rsidR="000E1C37" w:rsidRDefault="00D67168" w:rsidP="007E12EF">
      <w:pPr>
        <w:jc w:val="both"/>
        <w:rPr>
          <w:rFonts w:ascii="Segoe UI" w:hAnsi="Segoe UI" w:cs="Segoe UI"/>
          <w:bCs/>
          <w:sz w:val="22"/>
          <w:szCs w:val="22"/>
        </w:rPr>
      </w:pPr>
      <w:r w:rsidRPr="00D67168">
        <w:rPr>
          <w:rFonts w:ascii="Segoe UI" w:hAnsi="Segoe UI" w:cs="Segoe UI"/>
          <w:bCs/>
          <w:sz w:val="22"/>
          <w:szCs w:val="22"/>
        </w:rPr>
        <w:t xml:space="preserve">Como se ha </w:t>
      </w:r>
      <w:r>
        <w:rPr>
          <w:rFonts w:ascii="Segoe UI" w:hAnsi="Segoe UI" w:cs="Segoe UI"/>
          <w:bCs/>
          <w:sz w:val="22"/>
          <w:szCs w:val="22"/>
        </w:rPr>
        <w:t>mostrado, la cantidad perros en la ciudad es considerable y distribuida de manera uniforme en las 19 localidades urbanas.  Sus excrementos en el espacio público, sin importar estrato ni ubicación geográfica, afecta por igual a quienes habitamos Bogotá.</w:t>
      </w:r>
    </w:p>
    <w:p w14:paraId="02F64926" w14:textId="77777777" w:rsidR="00D67168" w:rsidRDefault="00D67168" w:rsidP="007E12EF">
      <w:pPr>
        <w:jc w:val="both"/>
        <w:rPr>
          <w:rFonts w:ascii="Segoe UI" w:hAnsi="Segoe UI" w:cs="Segoe UI"/>
          <w:bCs/>
          <w:sz w:val="22"/>
          <w:szCs w:val="22"/>
        </w:rPr>
      </w:pPr>
    </w:p>
    <w:p w14:paraId="1F183B96" w14:textId="05153AA9" w:rsidR="0046211D" w:rsidRPr="0046211D" w:rsidRDefault="00D67168" w:rsidP="0046211D">
      <w:pPr>
        <w:jc w:val="both"/>
        <w:rPr>
          <w:rFonts w:ascii="Segoe UI" w:eastAsia="Arial" w:hAnsi="Segoe UI" w:cs="Segoe UI"/>
          <w:bCs/>
          <w:sz w:val="22"/>
          <w:szCs w:val="22"/>
        </w:rPr>
      </w:pPr>
      <w:r>
        <w:rPr>
          <w:rFonts w:ascii="Segoe UI" w:hAnsi="Segoe UI" w:cs="Segoe UI"/>
          <w:bCs/>
          <w:sz w:val="22"/>
          <w:szCs w:val="22"/>
        </w:rPr>
        <w:t xml:space="preserve">Esto se corrobora con la información obtenida a través del </w:t>
      </w:r>
      <w:r w:rsidR="00BE3520">
        <w:rPr>
          <w:rFonts w:ascii="Segoe UI" w:hAnsi="Segoe UI" w:cs="Segoe UI"/>
          <w:bCs/>
          <w:sz w:val="22"/>
          <w:szCs w:val="22"/>
        </w:rPr>
        <w:t>eco</w:t>
      </w:r>
      <w:r>
        <w:rPr>
          <w:rFonts w:ascii="Segoe UI" w:hAnsi="Segoe UI" w:cs="Segoe UI"/>
          <w:bCs/>
          <w:sz w:val="22"/>
          <w:szCs w:val="22"/>
        </w:rPr>
        <w:t>sistema de Escucha Ciudadana implementado por “Con Toda por Bogotá” en 2024, especialmente a través de los “Oviedo para Oreja” en donde personas de 13 localidades (</w:t>
      </w:r>
      <w:r w:rsidRPr="00D67168">
        <w:rPr>
          <w:rFonts w:ascii="Segoe UI" w:hAnsi="Segoe UI" w:cs="Segoe UI"/>
          <w:bCs/>
          <w:sz w:val="22"/>
          <w:szCs w:val="22"/>
        </w:rPr>
        <w:t xml:space="preserve">Usaquén, Chapinero, San Cristóbal, Bosa, Engativá, Suba, Barrios Unidos, Teusaquillo, Antonio Nariño, Puente Aranda, La Candelaria, Rafael Uribe </w:t>
      </w:r>
      <w:proofErr w:type="spellStart"/>
      <w:r w:rsidRPr="00D67168">
        <w:rPr>
          <w:rFonts w:ascii="Segoe UI" w:hAnsi="Segoe UI" w:cs="Segoe UI"/>
          <w:bCs/>
          <w:sz w:val="22"/>
          <w:szCs w:val="22"/>
        </w:rPr>
        <w:t>Uribe</w:t>
      </w:r>
      <w:proofErr w:type="spellEnd"/>
      <w:r w:rsidRPr="00D67168">
        <w:rPr>
          <w:rFonts w:ascii="Segoe UI" w:hAnsi="Segoe UI" w:cs="Segoe UI"/>
          <w:bCs/>
          <w:sz w:val="22"/>
          <w:szCs w:val="22"/>
        </w:rPr>
        <w:t xml:space="preserve"> y Ciudad Bolívar</w:t>
      </w:r>
      <w:r>
        <w:rPr>
          <w:rFonts w:ascii="Segoe UI" w:hAnsi="Segoe UI" w:cs="Segoe UI"/>
          <w:bCs/>
          <w:sz w:val="22"/>
          <w:szCs w:val="22"/>
        </w:rPr>
        <w:t xml:space="preserve">) manifestaron como uno de sus principales problemas la presencia de heces de perros en el espacio púbico (parques, </w:t>
      </w:r>
      <w:r w:rsidRPr="0046211D">
        <w:rPr>
          <w:rFonts w:ascii="Segoe UI" w:hAnsi="Segoe UI" w:cs="Segoe UI"/>
          <w:bCs/>
          <w:sz w:val="22"/>
          <w:szCs w:val="22"/>
        </w:rPr>
        <w:t>plazoletas, calles, etc.).  La presencia de excrementos</w:t>
      </w:r>
      <w:r w:rsidR="004B7E17" w:rsidRPr="0046211D">
        <w:rPr>
          <w:rFonts w:ascii="Segoe UI" w:hAnsi="Segoe UI" w:cs="Segoe UI"/>
          <w:bCs/>
          <w:sz w:val="22"/>
          <w:szCs w:val="22"/>
        </w:rPr>
        <w:t xml:space="preserve"> </w:t>
      </w:r>
      <w:r w:rsidR="0046211D">
        <w:rPr>
          <w:rFonts w:ascii="Segoe UI" w:hAnsi="Segoe UI" w:cs="Segoe UI"/>
          <w:bCs/>
          <w:sz w:val="22"/>
          <w:szCs w:val="22"/>
        </w:rPr>
        <w:t xml:space="preserve">en el espacio público </w:t>
      </w:r>
      <w:r w:rsidR="004B7E17" w:rsidRPr="0046211D">
        <w:rPr>
          <w:rFonts w:ascii="Segoe UI" w:hAnsi="Segoe UI" w:cs="Segoe UI"/>
          <w:bCs/>
          <w:sz w:val="22"/>
          <w:szCs w:val="22"/>
        </w:rPr>
        <w:t xml:space="preserve">además de ser un problema de salud pública porque </w:t>
      </w:r>
      <w:r w:rsidR="004B7E17" w:rsidRPr="0046211D">
        <w:rPr>
          <w:rFonts w:ascii="Segoe UI" w:eastAsia="Arial" w:hAnsi="Segoe UI" w:cs="Segoe UI"/>
          <w:bCs/>
          <w:sz w:val="22"/>
          <w:szCs w:val="22"/>
        </w:rPr>
        <w:t xml:space="preserve">pueden contener parásitos y bacterias </w:t>
      </w:r>
      <w:r w:rsidR="0046211D">
        <w:rPr>
          <w:rFonts w:ascii="Segoe UI" w:eastAsia="Arial" w:hAnsi="Segoe UI" w:cs="Segoe UI"/>
          <w:bCs/>
          <w:sz w:val="22"/>
          <w:szCs w:val="22"/>
        </w:rPr>
        <w:t xml:space="preserve">susceptibles de </w:t>
      </w:r>
      <w:r w:rsidR="004B7E17" w:rsidRPr="0046211D">
        <w:rPr>
          <w:rFonts w:ascii="Segoe UI" w:eastAsia="Arial" w:hAnsi="Segoe UI" w:cs="Segoe UI"/>
          <w:bCs/>
          <w:sz w:val="22"/>
          <w:szCs w:val="22"/>
        </w:rPr>
        <w:t>transmitir enfermedades</w:t>
      </w:r>
      <w:r w:rsidR="0046211D">
        <w:rPr>
          <w:rFonts w:ascii="Segoe UI" w:eastAsia="Arial" w:hAnsi="Segoe UI" w:cs="Segoe UI"/>
          <w:bCs/>
          <w:sz w:val="22"/>
          <w:szCs w:val="22"/>
        </w:rPr>
        <w:t xml:space="preserve"> </w:t>
      </w:r>
      <w:r w:rsidR="0046211D" w:rsidRPr="0046211D">
        <w:rPr>
          <w:rFonts w:ascii="Segoe UI" w:eastAsia="Arial" w:hAnsi="Segoe UI" w:cs="Segoe UI"/>
          <w:bCs/>
          <w:sz w:val="22"/>
          <w:szCs w:val="22"/>
        </w:rPr>
        <w:t xml:space="preserve">como </w:t>
      </w:r>
      <w:proofErr w:type="spellStart"/>
      <w:r w:rsidR="0046211D" w:rsidRPr="0046211D">
        <w:rPr>
          <w:rFonts w:ascii="Segoe UI" w:eastAsia="Arial" w:hAnsi="Segoe UI" w:cs="Segoe UI"/>
          <w:bCs/>
          <w:sz w:val="22"/>
          <w:szCs w:val="22"/>
        </w:rPr>
        <w:t>toxocariasis</w:t>
      </w:r>
      <w:proofErr w:type="spellEnd"/>
      <w:r w:rsidR="0046211D" w:rsidRPr="0046211D">
        <w:rPr>
          <w:rFonts w:ascii="Segoe UI" w:eastAsia="Arial" w:hAnsi="Segoe UI" w:cs="Segoe UI"/>
          <w:bCs/>
          <w:sz w:val="22"/>
          <w:szCs w:val="22"/>
        </w:rPr>
        <w:t xml:space="preserve">, cisticercosis y leptospirosis </w:t>
      </w:r>
      <w:r w:rsidR="0046211D">
        <w:rPr>
          <w:rFonts w:ascii="Segoe UI" w:eastAsia="Arial" w:hAnsi="Segoe UI" w:cs="Segoe UI"/>
          <w:bCs/>
          <w:sz w:val="22"/>
          <w:szCs w:val="22"/>
        </w:rPr>
        <w:t>(</w:t>
      </w:r>
      <w:r w:rsidR="004B7E17" w:rsidRPr="0046211D">
        <w:rPr>
          <w:rFonts w:ascii="Segoe UI" w:eastAsia="Arial" w:hAnsi="Segoe UI" w:cs="Segoe UI"/>
          <w:bCs/>
          <w:sz w:val="22"/>
          <w:szCs w:val="22"/>
        </w:rPr>
        <w:t>especialmente a niños y personas con sistemas inmunológicos d</w:t>
      </w:r>
      <w:r w:rsidR="0046211D">
        <w:rPr>
          <w:rFonts w:ascii="Segoe UI" w:eastAsia="Arial" w:hAnsi="Segoe UI" w:cs="Segoe UI"/>
          <w:bCs/>
          <w:sz w:val="22"/>
          <w:szCs w:val="22"/>
        </w:rPr>
        <w:t>ébiles),</w:t>
      </w:r>
      <w:r w:rsidR="004B7E17" w:rsidRPr="0046211D">
        <w:rPr>
          <w:rFonts w:ascii="Segoe UI" w:eastAsia="Arial" w:hAnsi="Segoe UI" w:cs="Segoe UI"/>
          <w:bCs/>
          <w:sz w:val="22"/>
          <w:szCs w:val="22"/>
        </w:rPr>
        <w:t xml:space="preserve"> son un asunto del aseo de la ciudad </w:t>
      </w:r>
      <w:r w:rsidR="0046211D" w:rsidRPr="0046211D">
        <w:rPr>
          <w:rFonts w:ascii="Segoe UI" w:eastAsia="Arial" w:hAnsi="Segoe UI" w:cs="Segoe UI"/>
          <w:bCs/>
          <w:sz w:val="22"/>
          <w:szCs w:val="22"/>
        </w:rPr>
        <w:t xml:space="preserve">y fuente de </w:t>
      </w:r>
      <w:r w:rsidR="004B7E17" w:rsidRPr="0046211D">
        <w:rPr>
          <w:rFonts w:ascii="Segoe UI" w:eastAsia="Arial" w:hAnsi="Segoe UI" w:cs="Segoe UI"/>
          <w:bCs/>
          <w:iCs/>
          <w:sz w:val="22"/>
          <w:szCs w:val="22"/>
        </w:rPr>
        <w:t>gases tóxicos y olores desagradables</w:t>
      </w:r>
      <w:r w:rsidR="0046211D" w:rsidRPr="0046211D">
        <w:rPr>
          <w:rFonts w:ascii="Segoe UI" w:eastAsia="Arial" w:hAnsi="Segoe UI" w:cs="Segoe UI"/>
          <w:bCs/>
          <w:iCs/>
          <w:sz w:val="22"/>
          <w:szCs w:val="22"/>
        </w:rPr>
        <w:t>. También son un</w:t>
      </w:r>
      <w:r w:rsidR="004A48E0">
        <w:rPr>
          <w:rFonts w:ascii="Segoe UI" w:eastAsia="Arial" w:hAnsi="Segoe UI" w:cs="Segoe UI"/>
          <w:bCs/>
          <w:iCs/>
          <w:sz w:val="22"/>
          <w:szCs w:val="22"/>
        </w:rPr>
        <w:t>a</w:t>
      </w:r>
      <w:r w:rsidR="0046211D" w:rsidRPr="0046211D">
        <w:rPr>
          <w:rFonts w:ascii="Segoe UI" w:eastAsia="Arial" w:hAnsi="Segoe UI" w:cs="Segoe UI"/>
          <w:bCs/>
          <w:iCs/>
          <w:sz w:val="22"/>
          <w:szCs w:val="22"/>
        </w:rPr>
        <w:t xml:space="preserve"> </w:t>
      </w:r>
      <w:r w:rsidR="004A48E0">
        <w:rPr>
          <w:rFonts w:ascii="Segoe UI" w:eastAsia="Arial" w:hAnsi="Segoe UI" w:cs="Segoe UI"/>
          <w:bCs/>
          <w:iCs/>
          <w:sz w:val="22"/>
          <w:szCs w:val="22"/>
        </w:rPr>
        <w:t>cuestión</w:t>
      </w:r>
      <w:r w:rsidR="0046211D" w:rsidRPr="0046211D">
        <w:rPr>
          <w:rFonts w:ascii="Segoe UI" w:eastAsia="Arial" w:hAnsi="Segoe UI" w:cs="Segoe UI"/>
          <w:bCs/>
          <w:iCs/>
          <w:sz w:val="22"/>
          <w:szCs w:val="22"/>
        </w:rPr>
        <w:t xml:space="preserve"> de convivencia</w:t>
      </w:r>
      <w:r w:rsidR="004A48E0">
        <w:rPr>
          <w:rFonts w:ascii="Segoe UI" w:eastAsia="Arial" w:hAnsi="Segoe UI" w:cs="Segoe UI"/>
          <w:bCs/>
          <w:iCs/>
          <w:sz w:val="22"/>
          <w:szCs w:val="22"/>
        </w:rPr>
        <w:t>,</w:t>
      </w:r>
      <w:r w:rsidR="0046211D" w:rsidRPr="0046211D">
        <w:rPr>
          <w:rFonts w:ascii="Segoe UI" w:eastAsia="Arial" w:hAnsi="Segoe UI" w:cs="Segoe UI"/>
          <w:bCs/>
          <w:iCs/>
          <w:sz w:val="22"/>
          <w:szCs w:val="22"/>
        </w:rPr>
        <w:t xml:space="preserve"> </w:t>
      </w:r>
      <w:r w:rsidR="0046211D" w:rsidRPr="0046211D">
        <w:rPr>
          <w:rFonts w:ascii="Segoe UI" w:eastAsia="Arial" w:hAnsi="Segoe UI" w:cs="Segoe UI"/>
          <w:bCs/>
          <w:sz w:val="22"/>
          <w:szCs w:val="22"/>
        </w:rPr>
        <w:t xml:space="preserve">dado que la no recolección por parte de los tenedores, y en ocasiones los consecuentes reclamos de vecinos </w:t>
      </w:r>
      <w:r w:rsidR="0046211D">
        <w:rPr>
          <w:rFonts w:ascii="Segoe UI" w:eastAsia="Arial" w:hAnsi="Segoe UI" w:cs="Segoe UI"/>
          <w:bCs/>
          <w:sz w:val="22"/>
          <w:szCs w:val="22"/>
        </w:rPr>
        <w:t xml:space="preserve">y </w:t>
      </w:r>
      <w:r w:rsidR="0046211D" w:rsidRPr="0046211D">
        <w:rPr>
          <w:rFonts w:ascii="Segoe UI" w:eastAsia="Arial" w:hAnsi="Segoe UI" w:cs="Segoe UI"/>
          <w:bCs/>
          <w:sz w:val="22"/>
          <w:szCs w:val="22"/>
        </w:rPr>
        <w:t>transeúntes, puede generar conflictos que no siempre se resuelven de manera pacífica.</w:t>
      </w:r>
    </w:p>
    <w:p w14:paraId="2911B75D" w14:textId="77777777" w:rsidR="004B7E17" w:rsidRPr="0046211D" w:rsidRDefault="004B7E17" w:rsidP="004B7E17">
      <w:pPr>
        <w:jc w:val="both"/>
        <w:rPr>
          <w:rFonts w:ascii="Segoe UI" w:eastAsia="Arial" w:hAnsi="Segoe UI" w:cs="Segoe UI"/>
          <w:bCs/>
          <w:sz w:val="22"/>
          <w:szCs w:val="22"/>
        </w:rPr>
      </w:pPr>
    </w:p>
    <w:p w14:paraId="48A9BF1B" w14:textId="02F0F0A0" w:rsidR="00BE3520" w:rsidRDefault="00BE3520" w:rsidP="007E12EF">
      <w:pPr>
        <w:jc w:val="both"/>
        <w:rPr>
          <w:rFonts w:ascii="Segoe UI" w:hAnsi="Segoe UI" w:cs="Segoe UI"/>
          <w:bCs/>
          <w:sz w:val="22"/>
          <w:szCs w:val="22"/>
        </w:rPr>
      </w:pPr>
      <w:r>
        <w:rPr>
          <w:rFonts w:ascii="Segoe UI" w:hAnsi="Segoe UI" w:cs="Segoe UI"/>
          <w:bCs/>
          <w:sz w:val="22"/>
          <w:szCs w:val="22"/>
        </w:rPr>
        <w:t>Enfrentar esta problemática requiere entonces una acción decidida de cultura ciudadana entendida como sigue:</w:t>
      </w:r>
    </w:p>
    <w:p w14:paraId="28255E45" w14:textId="77777777" w:rsidR="00BE3520" w:rsidRPr="004C123F" w:rsidRDefault="00BE3520" w:rsidP="007E12EF">
      <w:pPr>
        <w:jc w:val="both"/>
        <w:rPr>
          <w:rFonts w:ascii="Segoe UI" w:hAnsi="Segoe UI" w:cs="Segoe UI"/>
          <w:bCs/>
          <w:sz w:val="22"/>
          <w:szCs w:val="22"/>
        </w:rPr>
      </w:pPr>
    </w:p>
    <w:p w14:paraId="272C7829" w14:textId="4693792D" w:rsidR="004C123F" w:rsidRPr="004C123F" w:rsidRDefault="004C123F" w:rsidP="007E12EF">
      <w:pPr>
        <w:jc w:val="both"/>
        <w:textAlignment w:val="baseline"/>
        <w:rPr>
          <w:rFonts w:ascii="Segoe UI" w:hAnsi="Segoe UI" w:cs="Segoe UI"/>
          <w:color w:val="000000"/>
          <w:sz w:val="22"/>
          <w:szCs w:val="22"/>
          <w:lang w:eastAsia="es-MX"/>
        </w:rPr>
      </w:pPr>
      <w:r w:rsidRPr="004C123F">
        <w:rPr>
          <w:rFonts w:ascii="Segoe UI" w:hAnsi="Segoe UI" w:cs="Segoe UI"/>
          <w:color w:val="000000"/>
          <w:sz w:val="22"/>
          <w:szCs w:val="22"/>
          <w:lang w:eastAsia="es-MX"/>
        </w:rPr>
        <w:t>La cultura ciudadana hace referencia específica al comportamiento de las personas frente a situaciones determinadas. Para lograr cambios de comportamiento orientados a cuidar y proteger el bien común en la mirada de Con toda por Bogotá, se requiere l</w:t>
      </w:r>
      <w:r w:rsidR="00F46027">
        <w:rPr>
          <w:rFonts w:ascii="Segoe UI" w:hAnsi="Segoe UI" w:cs="Segoe UI"/>
          <w:color w:val="000000"/>
          <w:sz w:val="22"/>
          <w:szCs w:val="22"/>
          <w:lang w:eastAsia="es-MX"/>
        </w:rPr>
        <w:t>a</w:t>
      </w:r>
      <w:r w:rsidRPr="004C123F">
        <w:rPr>
          <w:rFonts w:ascii="Segoe UI" w:hAnsi="Segoe UI" w:cs="Segoe UI"/>
          <w:color w:val="000000"/>
          <w:sz w:val="22"/>
          <w:szCs w:val="22"/>
          <w:lang w:eastAsia="es-MX"/>
        </w:rPr>
        <w:t xml:space="preserve"> adecuada combinación de tres tipos de acciones: (i) </w:t>
      </w:r>
      <w:r w:rsidRPr="00F46027">
        <w:rPr>
          <w:rFonts w:ascii="Segoe UI" w:hAnsi="Segoe UI" w:cs="Segoe UI"/>
          <w:i/>
          <w:iCs/>
          <w:color w:val="000000"/>
          <w:sz w:val="22"/>
          <w:szCs w:val="22"/>
          <w:lang w:eastAsia="es-MX"/>
        </w:rPr>
        <w:t>de regulación externa</w:t>
      </w:r>
      <w:r w:rsidRPr="004C123F">
        <w:rPr>
          <w:rFonts w:ascii="Segoe UI" w:hAnsi="Segoe UI" w:cs="Segoe UI"/>
          <w:color w:val="000000"/>
          <w:sz w:val="22"/>
          <w:szCs w:val="22"/>
          <w:lang w:eastAsia="es-MX"/>
        </w:rPr>
        <w:t>: abarcan las acciones d</w:t>
      </w:r>
      <w:r w:rsidR="00F46027">
        <w:rPr>
          <w:rFonts w:ascii="Segoe UI" w:hAnsi="Segoe UI" w:cs="Segoe UI"/>
          <w:color w:val="000000"/>
          <w:sz w:val="22"/>
          <w:szCs w:val="22"/>
          <w:lang w:eastAsia="es-MX"/>
        </w:rPr>
        <w:t>e</w:t>
      </w:r>
      <w:r w:rsidRPr="004C123F">
        <w:rPr>
          <w:rFonts w:ascii="Segoe UI" w:hAnsi="Segoe UI" w:cs="Segoe UI"/>
          <w:color w:val="000000"/>
          <w:sz w:val="22"/>
          <w:szCs w:val="22"/>
          <w:lang w:eastAsia="es-MX"/>
        </w:rPr>
        <w:t xml:space="preserve"> la administración distrital en términos de disposiciones físicas y normativas, obras, recursos, logística, etc., para contribuir a la resolución de problemas o para la atención de necesidades; (ii) </w:t>
      </w:r>
      <w:r w:rsidRPr="00F46027">
        <w:rPr>
          <w:rFonts w:ascii="Segoe UI" w:hAnsi="Segoe UI" w:cs="Segoe UI"/>
          <w:i/>
          <w:iCs/>
          <w:color w:val="000000"/>
          <w:sz w:val="22"/>
          <w:szCs w:val="22"/>
          <w:lang w:eastAsia="es-MX"/>
        </w:rPr>
        <w:t>de participación ciudadana</w:t>
      </w:r>
      <w:r w:rsidRPr="004C123F">
        <w:rPr>
          <w:rFonts w:ascii="Segoe UI" w:hAnsi="Segoe UI" w:cs="Segoe UI"/>
          <w:color w:val="000000"/>
          <w:sz w:val="22"/>
          <w:szCs w:val="22"/>
          <w:lang w:eastAsia="es-MX"/>
        </w:rPr>
        <w:t>: facilitan y promueven la acción colectiva de grupos sociales en procura del bien público sin desconocer intereses particulares. Estas acciones de participación generan apropiación y sostenibilidad a los proceso</w:t>
      </w:r>
      <w:r w:rsidR="00F46027">
        <w:rPr>
          <w:rFonts w:ascii="Segoe UI" w:hAnsi="Segoe UI" w:cs="Segoe UI"/>
          <w:color w:val="000000"/>
          <w:sz w:val="22"/>
          <w:szCs w:val="22"/>
          <w:lang w:eastAsia="es-MX"/>
        </w:rPr>
        <w:t>s</w:t>
      </w:r>
      <w:r w:rsidRPr="004C123F">
        <w:rPr>
          <w:rFonts w:ascii="Segoe UI" w:hAnsi="Segoe UI" w:cs="Segoe UI"/>
          <w:color w:val="000000"/>
          <w:sz w:val="22"/>
          <w:szCs w:val="22"/>
          <w:lang w:eastAsia="es-MX"/>
        </w:rPr>
        <w:t xml:space="preserve"> de cambio de comportamientos y (iii) </w:t>
      </w:r>
      <w:r w:rsidRPr="00F46027">
        <w:rPr>
          <w:rFonts w:ascii="Segoe UI" w:hAnsi="Segoe UI" w:cs="Segoe UI"/>
          <w:i/>
          <w:iCs/>
          <w:color w:val="000000"/>
          <w:sz w:val="22"/>
          <w:szCs w:val="22"/>
          <w:lang w:eastAsia="es-MX"/>
        </w:rPr>
        <w:t>de comunicación estratégica</w:t>
      </w:r>
      <w:r w:rsidRPr="004C123F">
        <w:rPr>
          <w:rFonts w:ascii="Segoe UI" w:hAnsi="Segoe UI" w:cs="Segoe UI"/>
          <w:color w:val="000000"/>
          <w:sz w:val="22"/>
          <w:szCs w:val="22"/>
          <w:lang w:eastAsia="es-MX"/>
        </w:rPr>
        <w:t xml:space="preserve"> que busca convocar voluntades para lograr alcanzar un imaginario colectivo propuesto en el marco del comportamiento que se quiere posicionar.  Es triada permite incidir más efectivamente en las formas de sentir</w:t>
      </w:r>
      <w:r w:rsidR="00E57362">
        <w:rPr>
          <w:rFonts w:ascii="Segoe UI" w:hAnsi="Segoe UI" w:cs="Segoe UI"/>
          <w:color w:val="000000"/>
          <w:sz w:val="22"/>
          <w:szCs w:val="22"/>
          <w:lang w:eastAsia="es-MX"/>
        </w:rPr>
        <w:t>,</w:t>
      </w:r>
      <w:r w:rsidRPr="004C123F">
        <w:rPr>
          <w:rFonts w:ascii="Segoe UI" w:hAnsi="Segoe UI" w:cs="Segoe UI"/>
          <w:color w:val="000000"/>
          <w:sz w:val="22"/>
          <w:szCs w:val="22"/>
          <w:lang w:eastAsia="es-MX"/>
        </w:rPr>
        <w:t xml:space="preserve"> pensar y actuar de las personas en favor de la convivencia pacífica y respetuosa entre actores diversos a quienes asisten los mismos derechos de expresión y formas de ser y estar en la ciudad.  </w:t>
      </w:r>
    </w:p>
    <w:p w14:paraId="700A8366" w14:textId="77777777" w:rsidR="004C123F" w:rsidRPr="00D730EC" w:rsidRDefault="004C123F" w:rsidP="007E12EF">
      <w:pPr>
        <w:jc w:val="both"/>
        <w:rPr>
          <w:rFonts w:ascii="Segoe UI" w:eastAsia="Arial" w:hAnsi="Segoe UI" w:cs="Segoe UI"/>
        </w:rPr>
      </w:pPr>
    </w:p>
    <w:p w14:paraId="5E5FDD55" w14:textId="77777777" w:rsidR="004C123F" w:rsidRPr="00D730EC" w:rsidRDefault="004C123F" w:rsidP="007E12EF">
      <w:pPr>
        <w:jc w:val="center"/>
        <w:rPr>
          <w:rFonts w:ascii="Segoe UI" w:eastAsia="Arial" w:hAnsi="Segoe UI" w:cs="Segoe UI"/>
        </w:rPr>
      </w:pPr>
      <w:r w:rsidRPr="00D730EC">
        <w:rPr>
          <w:rFonts w:ascii="Segoe UI" w:eastAsia="Arial" w:hAnsi="Segoe UI" w:cs="Segoe UI"/>
          <w:noProof/>
          <w:lang w:eastAsia="es-CO"/>
        </w:rPr>
        <w:drawing>
          <wp:inline distT="0" distB="0" distL="0" distR="0" wp14:anchorId="35248A91" wp14:editId="30EEB138">
            <wp:extent cx="3912221" cy="21526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973036" cy="2186112"/>
                    </a:xfrm>
                    <a:prstGeom prst="rect">
                      <a:avLst/>
                    </a:prstGeom>
                  </pic:spPr>
                </pic:pic>
              </a:graphicData>
            </a:graphic>
          </wp:inline>
        </w:drawing>
      </w:r>
    </w:p>
    <w:p w14:paraId="47EA1891" w14:textId="77777777" w:rsidR="00BC4C0D" w:rsidRDefault="00BC4C0D" w:rsidP="007E12EF">
      <w:pPr>
        <w:jc w:val="both"/>
        <w:rPr>
          <w:rFonts w:ascii="Segoe UI" w:hAnsi="Segoe UI" w:cs="Segoe UI"/>
          <w:bCs/>
          <w:sz w:val="22"/>
          <w:szCs w:val="22"/>
        </w:rPr>
      </w:pPr>
    </w:p>
    <w:p w14:paraId="68A5DD1A" w14:textId="77777777" w:rsidR="00EC3F66" w:rsidRPr="00E57362" w:rsidRDefault="00EC3F66" w:rsidP="007E12EF">
      <w:pPr>
        <w:jc w:val="both"/>
        <w:rPr>
          <w:rFonts w:ascii="Segoe UI" w:hAnsi="Segoe UI" w:cs="Segoe UI"/>
          <w:bCs/>
          <w:sz w:val="22"/>
          <w:szCs w:val="22"/>
        </w:rPr>
      </w:pPr>
    </w:p>
    <w:p w14:paraId="2EF067B6" w14:textId="639172D1" w:rsidR="007128D3" w:rsidRPr="006F10FA" w:rsidRDefault="006F10FA" w:rsidP="005D7BE5">
      <w:pPr>
        <w:spacing w:after="120"/>
        <w:ind w:left="1276" w:hanging="567"/>
        <w:jc w:val="both"/>
        <w:rPr>
          <w:rFonts w:ascii="Segoe UI" w:hAnsi="Segoe UI" w:cs="Segoe UI"/>
          <w:b/>
          <w:sz w:val="22"/>
          <w:szCs w:val="22"/>
        </w:rPr>
      </w:pPr>
      <w:r>
        <w:rPr>
          <w:rFonts w:ascii="Segoe UI" w:hAnsi="Segoe UI" w:cs="Segoe UI"/>
          <w:b/>
          <w:sz w:val="22"/>
          <w:szCs w:val="22"/>
        </w:rPr>
        <w:t>3.2.</w:t>
      </w:r>
      <w:r w:rsidR="005D7BE5">
        <w:rPr>
          <w:rFonts w:ascii="Segoe UI" w:hAnsi="Segoe UI" w:cs="Segoe UI"/>
          <w:b/>
          <w:sz w:val="22"/>
          <w:szCs w:val="22"/>
        </w:rPr>
        <w:tab/>
      </w:r>
      <w:r w:rsidRPr="006F10FA">
        <w:rPr>
          <w:rFonts w:ascii="Segoe UI" w:hAnsi="Segoe UI" w:cs="Segoe UI"/>
          <w:b/>
          <w:sz w:val="22"/>
          <w:szCs w:val="22"/>
        </w:rPr>
        <w:t>Experiencias Internacionales</w:t>
      </w:r>
    </w:p>
    <w:p w14:paraId="443B858E" w14:textId="69BBF867" w:rsidR="007128D3" w:rsidRPr="007128D3" w:rsidRDefault="00E95440">
      <w:pPr>
        <w:pStyle w:val="Prrafodelista"/>
        <w:numPr>
          <w:ilvl w:val="1"/>
          <w:numId w:val="6"/>
        </w:numPr>
        <w:spacing w:after="120"/>
        <w:jc w:val="both"/>
        <w:rPr>
          <w:rFonts w:ascii="Segoe UI" w:hAnsi="Segoe UI" w:cs="Segoe UI"/>
          <w:b/>
          <w:sz w:val="22"/>
          <w:szCs w:val="22"/>
        </w:rPr>
      </w:pPr>
      <w:r>
        <w:rPr>
          <w:rFonts w:ascii="Segoe UI" w:hAnsi="Segoe UI" w:cs="Segoe UI"/>
          <w:b/>
          <w:sz w:val="22"/>
          <w:szCs w:val="22"/>
        </w:rPr>
        <w:t>P</w:t>
      </w:r>
      <w:r w:rsidR="007128D3">
        <w:rPr>
          <w:rFonts w:ascii="Segoe UI" w:hAnsi="Segoe UI" w:cs="Segoe UI"/>
          <w:b/>
          <w:sz w:val="22"/>
          <w:szCs w:val="22"/>
        </w:rPr>
        <w:t>romoción de disposición adecuada</w:t>
      </w:r>
    </w:p>
    <w:p w14:paraId="6D94179D" w14:textId="2E967281" w:rsidR="00FA1160" w:rsidRPr="007128D3" w:rsidRDefault="00FA1160" w:rsidP="007E12EF">
      <w:pPr>
        <w:contextualSpacing/>
        <w:jc w:val="both"/>
        <w:rPr>
          <w:rFonts w:ascii="Segoe UI" w:hAnsi="Segoe UI" w:cs="Segoe UI"/>
          <w:sz w:val="22"/>
          <w:szCs w:val="22"/>
        </w:rPr>
      </w:pPr>
      <w:r w:rsidRPr="007128D3">
        <w:rPr>
          <w:rFonts w:ascii="Segoe UI" w:hAnsi="Segoe UI" w:cs="Segoe UI"/>
          <w:b/>
          <w:i/>
          <w:sz w:val="22"/>
          <w:szCs w:val="22"/>
        </w:rPr>
        <w:t xml:space="preserve">Programa de Recolección de Excrementos Caninos en Barcelona </w:t>
      </w:r>
      <w:r w:rsidRPr="007128D3">
        <w:rPr>
          <w:rFonts w:ascii="Segoe UI" w:hAnsi="Segoe UI" w:cs="Segoe UI"/>
          <w:b/>
          <w:sz w:val="22"/>
          <w:szCs w:val="22"/>
        </w:rPr>
        <w:t>(España</w:t>
      </w:r>
      <w:r w:rsidRPr="007128D3">
        <w:rPr>
          <w:rFonts w:ascii="Segoe UI" w:hAnsi="Segoe UI" w:cs="Segoe UI"/>
          <w:sz w:val="22"/>
          <w:szCs w:val="22"/>
        </w:rPr>
        <w:t>): En 2016, el Ayuntamiento de Barcelona implementó un programa para recoger los excrementos caninos en parques y jardines públicos. El programa incluyó la instalación de contenedores especiales y la contratación de personal para recoger los excrementos.</w:t>
      </w:r>
    </w:p>
    <w:p w14:paraId="655AE109" w14:textId="77777777" w:rsidR="00FA1160" w:rsidRPr="00EE7D53" w:rsidRDefault="00FA1160" w:rsidP="007E12EF">
      <w:pPr>
        <w:pStyle w:val="Prrafodelista"/>
        <w:jc w:val="both"/>
        <w:rPr>
          <w:rFonts w:ascii="Segoe UI" w:hAnsi="Segoe UI" w:cs="Segoe UI"/>
          <w:sz w:val="22"/>
          <w:szCs w:val="22"/>
        </w:rPr>
      </w:pPr>
    </w:p>
    <w:p w14:paraId="6A7811F9" w14:textId="5B9C536A"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Objetivo</w:t>
      </w:r>
      <w:r w:rsidRPr="00EE7D53">
        <w:rPr>
          <w:rFonts w:ascii="Segoe UI" w:hAnsi="Segoe UI" w:cs="Segoe UI"/>
          <w:sz w:val="22"/>
          <w:szCs w:val="22"/>
        </w:rPr>
        <w:t>: Reducir la contaminación por excrementos caninos en espacios públicos.</w:t>
      </w:r>
    </w:p>
    <w:p w14:paraId="1B567964" w14:textId="4CF954B4"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Implementación:</w:t>
      </w:r>
      <w:r w:rsidRPr="00EE7D53">
        <w:rPr>
          <w:rFonts w:ascii="Segoe UI" w:hAnsi="Segoe UI" w:cs="Segoe UI"/>
          <w:sz w:val="22"/>
          <w:szCs w:val="22"/>
        </w:rPr>
        <w:t xml:space="preserve"> Se instalaron contenedores especiales para la recolección de excrementos caninos en parques y jardines públicos.</w:t>
      </w:r>
    </w:p>
    <w:p w14:paraId="5F7BB570" w14:textId="14335BCE"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Resultados:</w:t>
      </w:r>
      <w:r w:rsidRPr="00EE7D53">
        <w:rPr>
          <w:rFonts w:ascii="Segoe UI" w:hAnsi="Segoe UI" w:cs="Segoe UI"/>
          <w:sz w:val="22"/>
          <w:szCs w:val="22"/>
        </w:rPr>
        <w:t xml:space="preserve"> Se redujo la cantidad de excrementos caninos en espacios públicos en un 30%.</w:t>
      </w:r>
    </w:p>
    <w:p w14:paraId="27EC67CD" w14:textId="11559C38"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Sostenibilidad:</w:t>
      </w:r>
      <w:r w:rsidRPr="00EE7D53">
        <w:rPr>
          <w:rFonts w:ascii="Segoe UI" w:hAnsi="Segoe UI" w:cs="Segoe UI"/>
          <w:sz w:val="22"/>
          <w:szCs w:val="22"/>
        </w:rPr>
        <w:t xml:space="preserve"> El programa se financia a través de una tasa municipal que se cobra a los dueños de mascotas.</w:t>
      </w:r>
    </w:p>
    <w:p w14:paraId="3356DC58" w14:textId="77777777" w:rsidR="00FA1160" w:rsidRPr="00EE7D53" w:rsidRDefault="00FA1160" w:rsidP="007E12EF">
      <w:pPr>
        <w:jc w:val="both"/>
        <w:rPr>
          <w:rFonts w:ascii="Segoe UI" w:hAnsi="Segoe UI" w:cs="Segoe UI"/>
          <w:sz w:val="22"/>
          <w:szCs w:val="22"/>
        </w:rPr>
      </w:pPr>
    </w:p>
    <w:p w14:paraId="264FF0A4" w14:textId="29FA4D4D" w:rsidR="00FA1160" w:rsidRPr="007128D3" w:rsidRDefault="00FA1160" w:rsidP="007E12EF">
      <w:pPr>
        <w:contextualSpacing/>
        <w:jc w:val="both"/>
        <w:rPr>
          <w:rFonts w:ascii="Segoe UI" w:hAnsi="Segoe UI" w:cs="Segoe UI"/>
          <w:sz w:val="22"/>
          <w:szCs w:val="22"/>
        </w:rPr>
      </w:pPr>
      <w:r w:rsidRPr="007128D3">
        <w:rPr>
          <w:rFonts w:ascii="Segoe UI" w:hAnsi="Segoe UI" w:cs="Segoe UI"/>
          <w:b/>
          <w:i/>
          <w:sz w:val="22"/>
          <w:szCs w:val="22"/>
        </w:rPr>
        <w:t>Iniciativa "</w:t>
      </w:r>
      <w:proofErr w:type="spellStart"/>
      <w:r w:rsidRPr="007128D3">
        <w:rPr>
          <w:rFonts w:ascii="Segoe UI" w:hAnsi="Segoe UI" w:cs="Segoe UI"/>
          <w:b/>
          <w:i/>
          <w:sz w:val="22"/>
          <w:szCs w:val="22"/>
        </w:rPr>
        <w:t>Scoop</w:t>
      </w:r>
      <w:proofErr w:type="spellEnd"/>
      <w:r w:rsidRPr="007128D3">
        <w:rPr>
          <w:rFonts w:ascii="Segoe UI" w:hAnsi="Segoe UI" w:cs="Segoe UI"/>
          <w:b/>
          <w:i/>
          <w:sz w:val="22"/>
          <w:szCs w:val="22"/>
        </w:rPr>
        <w:t xml:space="preserve"> </w:t>
      </w:r>
      <w:proofErr w:type="spellStart"/>
      <w:r w:rsidRPr="007128D3">
        <w:rPr>
          <w:rFonts w:ascii="Segoe UI" w:hAnsi="Segoe UI" w:cs="Segoe UI"/>
          <w:b/>
          <w:i/>
          <w:sz w:val="22"/>
          <w:szCs w:val="22"/>
        </w:rPr>
        <w:t>the</w:t>
      </w:r>
      <w:proofErr w:type="spellEnd"/>
      <w:r w:rsidRPr="007128D3">
        <w:rPr>
          <w:rFonts w:ascii="Segoe UI" w:hAnsi="Segoe UI" w:cs="Segoe UI"/>
          <w:b/>
          <w:i/>
          <w:sz w:val="22"/>
          <w:szCs w:val="22"/>
        </w:rPr>
        <w:t xml:space="preserve"> </w:t>
      </w:r>
      <w:proofErr w:type="spellStart"/>
      <w:r w:rsidRPr="007128D3">
        <w:rPr>
          <w:rFonts w:ascii="Segoe UI" w:hAnsi="Segoe UI" w:cs="Segoe UI"/>
          <w:b/>
          <w:i/>
          <w:sz w:val="22"/>
          <w:szCs w:val="22"/>
        </w:rPr>
        <w:t>Poop</w:t>
      </w:r>
      <w:proofErr w:type="spellEnd"/>
      <w:r w:rsidRPr="007128D3">
        <w:rPr>
          <w:rFonts w:ascii="Segoe UI" w:hAnsi="Segoe UI" w:cs="Segoe UI"/>
          <w:b/>
          <w:i/>
          <w:sz w:val="22"/>
          <w:szCs w:val="22"/>
        </w:rPr>
        <w:t>" en Nueva York (EE. UU.):</w:t>
      </w:r>
      <w:r w:rsidRPr="007128D3">
        <w:rPr>
          <w:rFonts w:ascii="Segoe UI" w:hAnsi="Segoe UI" w:cs="Segoe UI"/>
          <w:sz w:val="22"/>
          <w:szCs w:val="22"/>
        </w:rPr>
        <w:t xml:space="preserve"> En 2019, el Departamento de Parques y Recreación de la Ciudad de Nueva York lanzó la iniciativa "</w:t>
      </w:r>
      <w:proofErr w:type="spellStart"/>
      <w:r w:rsidRPr="007128D3">
        <w:rPr>
          <w:rFonts w:ascii="Segoe UI" w:hAnsi="Segoe UI" w:cs="Segoe UI"/>
          <w:sz w:val="22"/>
          <w:szCs w:val="22"/>
        </w:rPr>
        <w:t>Scoop</w:t>
      </w:r>
      <w:proofErr w:type="spellEnd"/>
      <w:r w:rsidRPr="007128D3">
        <w:rPr>
          <w:rFonts w:ascii="Segoe UI" w:hAnsi="Segoe UI" w:cs="Segoe UI"/>
          <w:sz w:val="22"/>
          <w:szCs w:val="22"/>
        </w:rPr>
        <w:t xml:space="preserve"> </w:t>
      </w:r>
      <w:proofErr w:type="spellStart"/>
      <w:r w:rsidRPr="007128D3">
        <w:rPr>
          <w:rFonts w:ascii="Segoe UI" w:hAnsi="Segoe UI" w:cs="Segoe UI"/>
          <w:sz w:val="22"/>
          <w:szCs w:val="22"/>
        </w:rPr>
        <w:t>the</w:t>
      </w:r>
      <w:proofErr w:type="spellEnd"/>
      <w:r w:rsidRPr="007128D3">
        <w:rPr>
          <w:rFonts w:ascii="Segoe UI" w:hAnsi="Segoe UI" w:cs="Segoe UI"/>
          <w:sz w:val="22"/>
          <w:szCs w:val="22"/>
        </w:rPr>
        <w:t xml:space="preserve"> </w:t>
      </w:r>
      <w:proofErr w:type="spellStart"/>
      <w:r w:rsidRPr="007128D3">
        <w:rPr>
          <w:rFonts w:ascii="Segoe UI" w:hAnsi="Segoe UI" w:cs="Segoe UI"/>
          <w:sz w:val="22"/>
          <w:szCs w:val="22"/>
        </w:rPr>
        <w:t>Poop</w:t>
      </w:r>
      <w:proofErr w:type="spellEnd"/>
      <w:r w:rsidRPr="007128D3">
        <w:rPr>
          <w:rFonts w:ascii="Segoe UI" w:hAnsi="Segoe UI" w:cs="Segoe UI"/>
          <w:sz w:val="22"/>
          <w:szCs w:val="22"/>
        </w:rPr>
        <w:t>" para fomentar la responsabilidad de los dueños de mascotas en la recogida de los excrementos caninos en parques y espacios públicos.</w:t>
      </w:r>
    </w:p>
    <w:p w14:paraId="63CF80CB" w14:textId="77777777" w:rsidR="00FA1160" w:rsidRPr="00EE7D53" w:rsidRDefault="00FA1160" w:rsidP="007E12EF">
      <w:pPr>
        <w:pStyle w:val="Prrafodelista"/>
        <w:jc w:val="both"/>
        <w:rPr>
          <w:rFonts w:ascii="Segoe UI" w:hAnsi="Segoe UI" w:cs="Segoe UI"/>
          <w:b/>
          <w:i/>
          <w:sz w:val="22"/>
          <w:szCs w:val="22"/>
        </w:rPr>
      </w:pPr>
    </w:p>
    <w:p w14:paraId="2A8CD4F2" w14:textId="1C56D488"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Objetivo:</w:t>
      </w:r>
      <w:r w:rsidRPr="00EE7D53">
        <w:rPr>
          <w:rFonts w:ascii="Segoe UI" w:hAnsi="Segoe UI" w:cs="Segoe UI"/>
          <w:sz w:val="22"/>
          <w:szCs w:val="22"/>
        </w:rPr>
        <w:t xml:space="preserve"> Fomentar la responsabilidad entre los dueños de mascotas para que recojan los excrementos de sus mascotas en espacios públicos.</w:t>
      </w:r>
    </w:p>
    <w:p w14:paraId="77D222A6" w14:textId="657D9D02"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Implementación:</w:t>
      </w:r>
      <w:r w:rsidRPr="00EE7D53">
        <w:rPr>
          <w:rFonts w:ascii="Segoe UI" w:hAnsi="Segoe UI" w:cs="Segoe UI"/>
          <w:sz w:val="22"/>
          <w:szCs w:val="22"/>
        </w:rPr>
        <w:t xml:space="preserve"> Se lanzó una campaña publicitaria para concien</w:t>
      </w:r>
      <w:r w:rsidR="007128D3">
        <w:rPr>
          <w:rFonts w:ascii="Segoe UI" w:hAnsi="Segoe UI" w:cs="Segoe UI"/>
          <w:sz w:val="22"/>
          <w:szCs w:val="22"/>
        </w:rPr>
        <w:t>tizar</w:t>
      </w:r>
      <w:r w:rsidRPr="00EE7D53">
        <w:rPr>
          <w:rFonts w:ascii="Segoe UI" w:hAnsi="Segoe UI" w:cs="Segoe UI"/>
          <w:sz w:val="22"/>
          <w:szCs w:val="22"/>
        </w:rPr>
        <w:t xml:space="preserve"> a los dueños de mascotas sobre la importancia de recoger los excrementos de sus mascotas.</w:t>
      </w:r>
    </w:p>
    <w:p w14:paraId="5388393B" w14:textId="678A945F"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Resultados:</w:t>
      </w:r>
      <w:r w:rsidRPr="00EE7D53">
        <w:rPr>
          <w:rFonts w:ascii="Segoe UI" w:hAnsi="Segoe UI" w:cs="Segoe UI"/>
          <w:sz w:val="22"/>
          <w:szCs w:val="22"/>
        </w:rPr>
        <w:t xml:space="preserve"> Se redujo la cantidad de excrementos caninos en espacios públicos en un 25%.</w:t>
      </w:r>
    </w:p>
    <w:p w14:paraId="2C088140" w14:textId="4A6AFBEB"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Sostenibilidad:</w:t>
      </w:r>
      <w:r w:rsidRPr="00EE7D53">
        <w:rPr>
          <w:rFonts w:ascii="Segoe UI" w:hAnsi="Segoe UI" w:cs="Segoe UI"/>
          <w:sz w:val="22"/>
          <w:szCs w:val="22"/>
        </w:rPr>
        <w:t xml:space="preserve"> El programa se financia a través de donaciones de organizaciones sin fines de lucro.</w:t>
      </w:r>
    </w:p>
    <w:p w14:paraId="5D532E8B" w14:textId="77777777" w:rsidR="00FA1160" w:rsidRPr="00EE7D53" w:rsidRDefault="00FA1160" w:rsidP="007E12EF">
      <w:pPr>
        <w:jc w:val="both"/>
        <w:rPr>
          <w:rFonts w:ascii="Segoe UI" w:hAnsi="Segoe UI" w:cs="Segoe UI"/>
          <w:sz w:val="22"/>
          <w:szCs w:val="22"/>
        </w:rPr>
      </w:pPr>
    </w:p>
    <w:p w14:paraId="5B2D7079" w14:textId="77777777" w:rsidR="00FA1160" w:rsidRPr="007128D3" w:rsidRDefault="00FA1160" w:rsidP="007E12EF">
      <w:pPr>
        <w:contextualSpacing/>
        <w:jc w:val="both"/>
        <w:rPr>
          <w:rFonts w:ascii="Segoe UI" w:hAnsi="Segoe UI" w:cs="Segoe UI"/>
          <w:sz w:val="22"/>
          <w:szCs w:val="22"/>
        </w:rPr>
      </w:pPr>
      <w:r w:rsidRPr="007128D3">
        <w:rPr>
          <w:rFonts w:ascii="Segoe UI" w:hAnsi="Segoe UI" w:cs="Segoe UI"/>
          <w:b/>
          <w:i/>
          <w:sz w:val="22"/>
          <w:szCs w:val="22"/>
        </w:rPr>
        <w:t>Programa de Manejo de Excrementos Caninos en la Ciudad de México (México)</w:t>
      </w:r>
      <w:r w:rsidRPr="007128D3">
        <w:rPr>
          <w:rFonts w:ascii="Segoe UI" w:hAnsi="Segoe UI" w:cs="Segoe UI"/>
          <w:b/>
          <w:sz w:val="22"/>
          <w:szCs w:val="22"/>
        </w:rPr>
        <w:t>:</w:t>
      </w:r>
      <w:r w:rsidRPr="007128D3">
        <w:rPr>
          <w:rFonts w:ascii="Segoe UI" w:hAnsi="Segoe UI" w:cs="Segoe UI"/>
          <w:sz w:val="22"/>
          <w:szCs w:val="22"/>
        </w:rPr>
        <w:t xml:space="preserve"> En 2018, el Gobierno de la Ciudad de México implementó un programa para manejar los excrementos caninos en parques y jardines públicos. El programa incluyó la instalación de contenedores especiales y la contratación de personal para recoger los excrementos.</w:t>
      </w:r>
    </w:p>
    <w:p w14:paraId="7940B3F6" w14:textId="77777777" w:rsidR="00FA1160" w:rsidRPr="00E95440" w:rsidRDefault="00FA1160" w:rsidP="007E12EF">
      <w:pPr>
        <w:jc w:val="both"/>
        <w:rPr>
          <w:rFonts w:ascii="Segoe UI" w:hAnsi="Segoe UI" w:cs="Segoe UI"/>
          <w:sz w:val="22"/>
          <w:szCs w:val="22"/>
        </w:rPr>
      </w:pPr>
    </w:p>
    <w:p w14:paraId="4244D4AF" w14:textId="054E4094" w:rsidR="00FA1160" w:rsidRPr="00E95440" w:rsidRDefault="00FA1160">
      <w:pPr>
        <w:pStyle w:val="Prrafodelista"/>
        <w:numPr>
          <w:ilvl w:val="0"/>
          <w:numId w:val="8"/>
        </w:numPr>
        <w:ind w:left="1134" w:hanging="425"/>
        <w:jc w:val="both"/>
        <w:rPr>
          <w:rFonts w:ascii="Segoe UI" w:hAnsi="Segoe UI" w:cs="Segoe UI"/>
          <w:sz w:val="22"/>
          <w:szCs w:val="22"/>
        </w:rPr>
      </w:pPr>
      <w:r w:rsidRPr="00E95440">
        <w:rPr>
          <w:rFonts w:ascii="Segoe UI" w:hAnsi="Segoe UI" w:cs="Segoe UI"/>
          <w:i/>
          <w:sz w:val="22"/>
          <w:szCs w:val="22"/>
        </w:rPr>
        <w:t>Objetivo:</w:t>
      </w:r>
      <w:r w:rsidRPr="00E95440">
        <w:rPr>
          <w:rFonts w:ascii="Segoe UI" w:hAnsi="Segoe UI" w:cs="Segoe UI"/>
          <w:sz w:val="22"/>
          <w:szCs w:val="22"/>
        </w:rPr>
        <w:t xml:space="preserve"> Reducir la contaminación por excrementos caninos en espacios públicos.</w:t>
      </w:r>
    </w:p>
    <w:p w14:paraId="65A02233" w14:textId="26102271" w:rsidR="00FA1160" w:rsidRPr="00E95440" w:rsidRDefault="00FA1160">
      <w:pPr>
        <w:pStyle w:val="Prrafodelista"/>
        <w:numPr>
          <w:ilvl w:val="0"/>
          <w:numId w:val="8"/>
        </w:numPr>
        <w:ind w:left="1134" w:hanging="425"/>
        <w:jc w:val="both"/>
        <w:rPr>
          <w:rFonts w:ascii="Segoe UI" w:hAnsi="Segoe UI" w:cs="Segoe UI"/>
          <w:sz w:val="22"/>
          <w:szCs w:val="22"/>
        </w:rPr>
      </w:pPr>
      <w:r w:rsidRPr="00E95440">
        <w:rPr>
          <w:rFonts w:ascii="Segoe UI" w:hAnsi="Segoe UI" w:cs="Segoe UI"/>
          <w:i/>
          <w:sz w:val="22"/>
          <w:szCs w:val="22"/>
        </w:rPr>
        <w:t>Implementación:</w:t>
      </w:r>
      <w:r w:rsidRPr="00E95440">
        <w:rPr>
          <w:rFonts w:ascii="Segoe UI" w:hAnsi="Segoe UI" w:cs="Segoe UI"/>
          <w:sz w:val="22"/>
          <w:szCs w:val="22"/>
        </w:rPr>
        <w:t xml:space="preserve"> Se instalaron contenedores especiales para la recolección de excrementos caninos en parques y jardines públicos.</w:t>
      </w:r>
    </w:p>
    <w:p w14:paraId="4B4CFC8E" w14:textId="054F466F" w:rsidR="00FA1160" w:rsidRPr="00E95440" w:rsidRDefault="00FA1160">
      <w:pPr>
        <w:pStyle w:val="Prrafodelista"/>
        <w:numPr>
          <w:ilvl w:val="0"/>
          <w:numId w:val="8"/>
        </w:numPr>
        <w:ind w:left="1134" w:hanging="425"/>
        <w:jc w:val="both"/>
        <w:rPr>
          <w:rFonts w:ascii="Segoe UI" w:hAnsi="Segoe UI" w:cs="Segoe UI"/>
          <w:sz w:val="22"/>
          <w:szCs w:val="22"/>
        </w:rPr>
      </w:pPr>
      <w:r w:rsidRPr="00E95440">
        <w:rPr>
          <w:rFonts w:ascii="Segoe UI" w:hAnsi="Segoe UI" w:cs="Segoe UI"/>
          <w:i/>
          <w:sz w:val="22"/>
          <w:szCs w:val="22"/>
        </w:rPr>
        <w:t>Resultados</w:t>
      </w:r>
      <w:r w:rsidRPr="00E95440">
        <w:rPr>
          <w:rFonts w:ascii="Segoe UI" w:hAnsi="Segoe UI" w:cs="Segoe UI"/>
          <w:sz w:val="22"/>
          <w:szCs w:val="22"/>
        </w:rPr>
        <w:t>: Se redujo la cantidad de excrementos caninos en espacios públicos en un 20%.</w:t>
      </w:r>
    </w:p>
    <w:p w14:paraId="6381C15B" w14:textId="4D4DBE8E" w:rsidR="00FA1160" w:rsidRPr="00E95440" w:rsidRDefault="00FA1160">
      <w:pPr>
        <w:pStyle w:val="Prrafodelista"/>
        <w:numPr>
          <w:ilvl w:val="0"/>
          <w:numId w:val="8"/>
        </w:numPr>
        <w:ind w:left="1134" w:hanging="425"/>
        <w:jc w:val="both"/>
        <w:rPr>
          <w:rFonts w:ascii="Segoe UI" w:hAnsi="Segoe UI" w:cs="Segoe UI"/>
          <w:sz w:val="22"/>
          <w:szCs w:val="22"/>
        </w:rPr>
      </w:pPr>
      <w:r w:rsidRPr="00E95440">
        <w:rPr>
          <w:rFonts w:ascii="Segoe UI" w:hAnsi="Segoe UI" w:cs="Segoe UI"/>
          <w:i/>
          <w:sz w:val="22"/>
          <w:szCs w:val="22"/>
        </w:rPr>
        <w:t>Sostenibilidad:</w:t>
      </w:r>
      <w:r w:rsidRPr="00E95440">
        <w:rPr>
          <w:rFonts w:ascii="Segoe UI" w:hAnsi="Segoe UI" w:cs="Segoe UI"/>
          <w:sz w:val="22"/>
          <w:szCs w:val="22"/>
        </w:rPr>
        <w:t xml:space="preserve"> El programa se financia a través de una tasa municipal que se cobra a los dueños de mascotas.</w:t>
      </w:r>
    </w:p>
    <w:p w14:paraId="03E39DDF" w14:textId="77777777" w:rsidR="00FA1160" w:rsidRPr="00EE7D53" w:rsidRDefault="00FA1160" w:rsidP="007E12EF">
      <w:pPr>
        <w:jc w:val="both"/>
        <w:rPr>
          <w:rFonts w:ascii="Segoe UI" w:hAnsi="Segoe UI" w:cs="Segoe UI"/>
          <w:sz w:val="22"/>
          <w:szCs w:val="22"/>
        </w:rPr>
      </w:pPr>
    </w:p>
    <w:p w14:paraId="4E2C375F" w14:textId="40B29BEE" w:rsidR="00FA1160" w:rsidRPr="007128D3" w:rsidRDefault="00FA1160" w:rsidP="007E12EF">
      <w:pPr>
        <w:contextualSpacing/>
        <w:jc w:val="both"/>
        <w:rPr>
          <w:rFonts w:ascii="Segoe UI" w:hAnsi="Segoe UI" w:cs="Segoe UI"/>
          <w:sz w:val="22"/>
          <w:szCs w:val="22"/>
        </w:rPr>
      </w:pPr>
      <w:r w:rsidRPr="007128D3">
        <w:rPr>
          <w:rFonts w:ascii="Segoe UI" w:hAnsi="Segoe UI" w:cs="Segoe UI"/>
          <w:b/>
          <w:i/>
          <w:sz w:val="22"/>
          <w:szCs w:val="22"/>
        </w:rPr>
        <w:t>Iniciativa "</w:t>
      </w:r>
      <w:proofErr w:type="spellStart"/>
      <w:r w:rsidRPr="007128D3">
        <w:rPr>
          <w:rFonts w:ascii="Segoe UI" w:hAnsi="Segoe UI" w:cs="Segoe UI"/>
          <w:b/>
          <w:i/>
          <w:sz w:val="22"/>
          <w:szCs w:val="22"/>
        </w:rPr>
        <w:t>Clean</w:t>
      </w:r>
      <w:proofErr w:type="spellEnd"/>
      <w:r w:rsidRPr="007128D3">
        <w:rPr>
          <w:rFonts w:ascii="Segoe UI" w:hAnsi="Segoe UI" w:cs="Segoe UI"/>
          <w:b/>
          <w:i/>
          <w:sz w:val="22"/>
          <w:szCs w:val="22"/>
        </w:rPr>
        <w:t xml:space="preserve"> Up </w:t>
      </w:r>
      <w:proofErr w:type="spellStart"/>
      <w:r w:rsidRPr="007128D3">
        <w:rPr>
          <w:rFonts w:ascii="Segoe UI" w:hAnsi="Segoe UI" w:cs="Segoe UI"/>
          <w:b/>
          <w:i/>
          <w:sz w:val="22"/>
          <w:szCs w:val="22"/>
        </w:rPr>
        <w:t>After</w:t>
      </w:r>
      <w:proofErr w:type="spellEnd"/>
      <w:r w:rsidRPr="007128D3">
        <w:rPr>
          <w:rFonts w:ascii="Segoe UI" w:hAnsi="Segoe UI" w:cs="Segoe UI"/>
          <w:b/>
          <w:i/>
          <w:sz w:val="22"/>
          <w:szCs w:val="22"/>
        </w:rPr>
        <w:t xml:space="preserve"> </w:t>
      </w:r>
      <w:proofErr w:type="spellStart"/>
      <w:r w:rsidRPr="007128D3">
        <w:rPr>
          <w:rFonts w:ascii="Segoe UI" w:hAnsi="Segoe UI" w:cs="Segoe UI"/>
          <w:b/>
          <w:i/>
          <w:sz w:val="22"/>
          <w:szCs w:val="22"/>
        </w:rPr>
        <w:t>Your</w:t>
      </w:r>
      <w:proofErr w:type="spellEnd"/>
      <w:r w:rsidRPr="007128D3">
        <w:rPr>
          <w:rFonts w:ascii="Segoe UI" w:hAnsi="Segoe UI" w:cs="Segoe UI"/>
          <w:b/>
          <w:i/>
          <w:sz w:val="22"/>
          <w:szCs w:val="22"/>
        </w:rPr>
        <w:t xml:space="preserve"> </w:t>
      </w:r>
      <w:proofErr w:type="spellStart"/>
      <w:r w:rsidRPr="007128D3">
        <w:rPr>
          <w:rFonts w:ascii="Segoe UI" w:hAnsi="Segoe UI" w:cs="Segoe UI"/>
          <w:b/>
          <w:i/>
          <w:sz w:val="22"/>
          <w:szCs w:val="22"/>
        </w:rPr>
        <w:t>Pet</w:t>
      </w:r>
      <w:proofErr w:type="spellEnd"/>
      <w:r w:rsidRPr="007128D3">
        <w:rPr>
          <w:rFonts w:ascii="Segoe UI" w:hAnsi="Segoe UI" w:cs="Segoe UI"/>
          <w:b/>
          <w:i/>
          <w:sz w:val="22"/>
          <w:szCs w:val="22"/>
        </w:rPr>
        <w:t>" en Toronto (Canadá):</w:t>
      </w:r>
      <w:r w:rsidRPr="007128D3">
        <w:rPr>
          <w:rFonts w:ascii="Segoe UI" w:hAnsi="Segoe UI" w:cs="Segoe UI"/>
          <w:sz w:val="22"/>
          <w:szCs w:val="22"/>
        </w:rPr>
        <w:t xml:space="preserve"> En 2017, la Ciudad de Toronto lanzó la iniciativa "</w:t>
      </w:r>
      <w:proofErr w:type="spellStart"/>
      <w:r w:rsidRPr="007128D3">
        <w:rPr>
          <w:rFonts w:ascii="Segoe UI" w:hAnsi="Segoe UI" w:cs="Segoe UI"/>
          <w:sz w:val="22"/>
          <w:szCs w:val="22"/>
        </w:rPr>
        <w:t>Clean</w:t>
      </w:r>
      <w:proofErr w:type="spellEnd"/>
      <w:r w:rsidRPr="007128D3">
        <w:rPr>
          <w:rFonts w:ascii="Segoe UI" w:hAnsi="Segoe UI" w:cs="Segoe UI"/>
          <w:sz w:val="22"/>
          <w:szCs w:val="22"/>
        </w:rPr>
        <w:t xml:space="preserve"> Up </w:t>
      </w:r>
      <w:proofErr w:type="spellStart"/>
      <w:r w:rsidRPr="007128D3">
        <w:rPr>
          <w:rFonts w:ascii="Segoe UI" w:hAnsi="Segoe UI" w:cs="Segoe UI"/>
          <w:sz w:val="22"/>
          <w:szCs w:val="22"/>
        </w:rPr>
        <w:t>After</w:t>
      </w:r>
      <w:proofErr w:type="spellEnd"/>
      <w:r w:rsidRPr="007128D3">
        <w:rPr>
          <w:rFonts w:ascii="Segoe UI" w:hAnsi="Segoe UI" w:cs="Segoe UI"/>
          <w:sz w:val="22"/>
          <w:szCs w:val="22"/>
        </w:rPr>
        <w:t xml:space="preserve"> </w:t>
      </w:r>
      <w:proofErr w:type="spellStart"/>
      <w:r w:rsidRPr="007128D3">
        <w:rPr>
          <w:rFonts w:ascii="Segoe UI" w:hAnsi="Segoe UI" w:cs="Segoe UI"/>
          <w:sz w:val="22"/>
          <w:szCs w:val="22"/>
        </w:rPr>
        <w:t>Your</w:t>
      </w:r>
      <w:proofErr w:type="spellEnd"/>
      <w:r w:rsidRPr="007128D3">
        <w:rPr>
          <w:rFonts w:ascii="Segoe UI" w:hAnsi="Segoe UI" w:cs="Segoe UI"/>
          <w:sz w:val="22"/>
          <w:szCs w:val="22"/>
        </w:rPr>
        <w:t xml:space="preserve"> </w:t>
      </w:r>
      <w:proofErr w:type="spellStart"/>
      <w:r w:rsidRPr="007128D3">
        <w:rPr>
          <w:rFonts w:ascii="Segoe UI" w:hAnsi="Segoe UI" w:cs="Segoe UI"/>
          <w:sz w:val="22"/>
          <w:szCs w:val="22"/>
        </w:rPr>
        <w:t>Pet</w:t>
      </w:r>
      <w:proofErr w:type="spellEnd"/>
      <w:r w:rsidRPr="007128D3">
        <w:rPr>
          <w:rFonts w:ascii="Segoe UI" w:hAnsi="Segoe UI" w:cs="Segoe UI"/>
          <w:sz w:val="22"/>
          <w:szCs w:val="22"/>
        </w:rPr>
        <w:t>" para fomentar la responsabilidad de los dueños de mascotas en la recogida de los excrementos caninos en parques y espacios públicos.</w:t>
      </w:r>
    </w:p>
    <w:p w14:paraId="11551CAB" w14:textId="77777777" w:rsidR="00FA1160" w:rsidRPr="00EE7D53" w:rsidRDefault="00FA1160" w:rsidP="007E12EF">
      <w:pPr>
        <w:pStyle w:val="Prrafodelista"/>
        <w:jc w:val="both"/>
        <w:rPr>
          <w:rFonts w:ascii="Segoe UI" w:hAnsi="Segoe UI" w:cs="Segoe UI"/>
          <w:sz w:val="22"/>
          <w:szCs w:val="22"/>
        </w:rPr>
      </w:pPr>
    </w:p>
    <w:p w14:paraId="093987D8" w14:textId="3A942A33"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Objetivo:</w:t>
      </w:r>
      <w:r w:rsidRPr="00EE7D53">
        <w:rPr>
          <w:rFonts w:ascii="Segoe UI" w:hAnsi="Segoe UI" w:cs="Segoe UI"/>
          <w:sz w:val="22"/>
          <w:szCs w:val="22"/>
        </w:rPr>
        <w:t xml:space="preserve"> Fomentar la responsabilidad entre los dueños de mascotas para que recojan los excrementos de sus mascotas en espacios públicos.</w:t>
      </w:r>
    </w:p>
    <w:p w14:paraId="7F1D1406" w14:textId="63661C69"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Implementación</w:t>
      </w:r>
      <w:r w:rsidRPr="00EE7D53">
        <w:rPr>
          <w:rFonts w:ascii="Segoe UI" w:hAnsi="Segoe UI" w:cs="Segoe UI"/>
          <w:sz w:val="22"/>
          <w:szCs w:val="22"/>
        </w:rPr>
        <w:t>: Se lanzó una campaña publicitaria para concien</w:t>
      </w:r>
      <w:r w:rsidR="007128D3">
        <w:rPr>
          <w:rFonts w:ascii="Segoe UI" w:hAnsi="Segoe UI" w:cs="Segoe UI"/>
          <w:sz w:val="22"/>
          <w:szCs w:val="22"/>
        </w:rPr>
        <w:t>tiza</w:t>
      </w:r>
      <w:r w:rsidRPr="00EE7D53">
        <w:rPr>
          <w:rFonts w:ascii="Segoe UI" w:hAnsi="Segoe UI" w:cs="Segoe UI"/>
          <w:sz w:val="22"/>
          <w:szCs w:val="22"/>
        </w:rPr>
        <w:t>r a los dueños de mascotas sobre la importancia de recoger los excrementos de sus mascotas.</w:t>
      </w:r>
    </w:p>
    <w:p w14:paraId="199630FA" w14:textId="30C34869"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Resultados:</w:t>
      </w:r>
      <w:r w:rsidRPr="00EE7D53">
        <w:rPr>
          <w:rFonts w:ascii="Segoe UI" w:hAnsi="Segoe UI" w:cs="Segoe UI"/>
          <w:sz w:val="22"/>
          <w:szCs w:val="22"/>
        </w:rPr>
        <w:t xml:space="preserve"> Se redujo la cantidad de excrementos caninos en espacios públicos en un 15%.</w:t>
      </w:r>
    </w:p>
    <w:p w14:paraId="31E1B7F8" w14:textId="4EBDC03B"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Sostenibilidad:</w:t>
      </w:r>
      <w:r w:rsidRPr="00EE7D53">
        <w:rPr>
          <w:rFonts w:ascii="Segoe UI" w:hAnsi="Segoe UI" w:cs="Segoe UI"/>
          <w:sz w:val="22"/>
          <w:szCs w:val="22"/>
        </w:rPr>
        <w:t xml:space="preserve"> El programa se financia a través de donaciones de organizaciones sin fines de lucro.</w:t>
      </w:r>
    </w:p>
    <w:p w14:paraId="3B5B7412" w14:textId="77777777" w:rsidR="00FA1160" w:rsidRPr="00EE7D53" w:rsidRDefault="00FA1160" w:rsidP="007E12EF">
      <w:pPr>
        <w:jc w:val="both"/>
        <w:rPr>
          <w:rFonts w:ascii="Segoe UI" w:hAnsi="Segoe UI" w:cs="Segoe UI"/>
          <w:sz w:val="22"/>
          <w:szCs w:val="22"/>
        </w:rPr>
      </w:pPr>
    </w:p>
    <w:p w14:paraId="6EE500DD" w14:textId="77777777" w:rsidR="00FA1160" w:rsidRPr="007128D3" w:rsidRDefault="00FA1160" w:rsidP="007E12EF">
      <w:pPr>
        <w:contextualSpacing/>
        <w:jc w:val="both"/>
        <w:rPr>
          <w:rFonts w:ascii="Segoe UI" w:hAnsi="Segoe UI" w:cs="Segoe UI"/>
          <w:sz w:val="22"/>
          <w:szCs w:val="22"/>
        </w:rPr>
      </w:pPr>
      <w:r w:rsidRPr="007128D3">
        <w:rPr>
          <w:rFonts w:ascii="Segoe UI" w:hAnsi="Segoe UI" w:cs="Segoe UI"/>
          <w:b/>
          <w:i/>
          <w:sz w:val="22"/>
          <w:szCs w:val="22"/>
        </w:rPr>
        <w:t>Programa de Recolección de Excrementos Caninos en Estocolmo (Suecia)</w:t>
      </w:r>
      <w:r w:rsidRPr="007128D3">
        <w:rPr>
          <w:rFonts w:ascii="Segoe UI" w:hAnsi="Segoe UI" w:cs="Segoe UI"/>
          <w:b/>
          <w:sz w:val="22"/>
          <w:szCs w:val="22"/>
        </w:rPr>
        <w:t>:</w:t>
      </w:r>
      <w:r w:rsidRPr="007128D3">
        <w:rPr>
          <w:rFonts w:ascii="Segoe UI" w:hAnsi="Segoe UI" w:cs="Segoe UI"/>
          <w:sz w:val="22"/>
          <w:szCs w:val="22"/>
        </w:rPr>
        <w:t xml:space="preserve"> En 2015, el Ayuntamiento de Estocolmo implementó un programa para recoger los excrementos caninos en parques y jardines públicos. El programa incluyó la instalación de contenedores especiales y la contratación de personal para recoger los excrementos.</w:t>
      </w:r>
    </w:p>
    <w:p w14:paraId="625F1C50" w14:textId="77777777" w:rsidR="00FA1160" w:rsidRPr="00EE7D53" w:rsidRDefault="00FA1160" w:rsidP="007E12EF">
      <w:pPr>
        <w:pStyle w:val="Prrafodelista"/>
        <w:jc w:val="both"/>
        <w:rPr>
          <w:rFonts w:ascii="Segoe UI" w:hAnsi="Segoe UI" w:cs="Segoe UI"/>
          <w:sz w:val="22"/>
          <w:szCs w:val="22"/>
        </w:rPr>
      </w:pPr>
    </w:p>
    <w:p w14:paraId="75CE16FB" w14:textId="60847A56"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Objetivo:</w:t>
      </w:r>
      <w:r w:rsidRPr="00EE7D53">
        <w:rPr>
          <w:rFonts w:ascii="Segoe UI" w:hAnsi="Segoe UI" w:cs="Segoe UI"/>
          <w:sz w:val="22"/>
          <w:szCs w:val="22"/>
        </w:rPr>
        <w:t xml:space="preserve"> Reducir la contaminación por excrementos caninos en espacios públicos.</w:t>
      </w:r>
    </w:p>
    <w:p w14:paraId="7E5486ED" w14:textId="44483A82" w:rsidR="00FA1160" w:rsidRPr="00EE7D53" w:rsidRDefault="00FA1160">
      <w:pPr>
        <w:pStyle w:val="Prrafodelista"/>
        <w:numPr>
          <w:ilvl w:val="1"/>
          <w:numId w:val="1"/>
        </w:numPr>
        <w:tabs>
          <w:tab w:val="left" w:pos="3119"/>
        </w:tabs>
        <w:ind w:hanging="371"/>
        <w:jc w:val="both"/>
        <w:rPr>
          <w:rFonts w:ascii="Segoe UI" w:hAnsi="Segoe UI" w:cs="Segoe UI"/>
          <w:sz w:val="22"/>
          <w:szCs w:val="22"/>
        </w:rPr>
      </w:pPr>
      <w:r w:rsidRPr="008256CB">
        <w:rPr>
          <w:rFonts w:ascii="Segoe UI" w:hAnsi="Segoe UI" w:cs="Segoe UI"/>
          <w:i/>
          <w:sz w:val="22"/>
          <w:szCs w:val="22"/>
        </w:rPr>
        <w:t>Implementación</w:t>
      </w:r>
      <w:r w:rsidRPr="00EE7D53">
        <w:rPr>
          <w:rFonts w:ascii="Segoe UI" w:hAnsi="Segoe UI" w:cs="Segoe UI"/>
          <w:sz w:val="22"/>
          <w:szCs w:val="22"/>
        </w:rPr>
        <w:t>: Se instalaron contenedores especiales para la recolección de excrementos caninos en parques y jardines públicos.</w:t>
      </w:r>
    </w:p>
    <w:p w14:paraId="0BC93A19" w14:textId="55562C74"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 xml:space="preserve">Resultados: </w:t>
      </w:r>
      <w:r w:rsidRPr="00EE7D53">
        <w:rPr>
          <w:rFonts w:ascii="Segoe UI" w:hAnsi="Segoe UI" w:cs="Segoe UI"/>
          <w:sz w:val="22"/>
          <w:szCs w:val="22"/>
        </w:rPr>
        <w:t>Se redujo la cantidad de excrementos caninos en espacios públicos en un 10%.</w:t>
      </w:r>
    </w:p>
    <w:p w14:paraId="41C67845" w14:textId="65F4379A" w:rsidR="00FA1160" w:rsidRPr="00EE7D53" w:rsidRDefault="00FA1160">
      <w:pPr>
        <w:pStyle w:val="Prrafodelista"/>
        <w:numPr>
          <w:ilvl w:val="1"/>
          <w:numId w:val="1"/>
        </w:numPr>
        <w:jc w:val="both"/>
        <w:rPr>
          <w:rFonts w:ascii="Segoe UI" w:hAnsi="Segoe UI" w:cs="Segoe UI"/>
          <w:sz w:val="22"/>
          <w:szCs w:val="22"/>
        </w:rPr>
      </w:pPr>
      <w:r w:rsidRPr="008256CB">
        <w:rPr>
          <w:rFonts w:ascii="Segoe UI" w:hAnsi="Segoe UI" w:cs="Segoe UI"/>
          <w:i/>
          <w:sz w:val="22"/>
          <w:szCs w:val="22"/>
        </w:rPr>
        <w:t>Sostenibilidad:</w:t>
      </w:r>
      <w:r w:rsidRPr="00EE7D53">
        <w:rPr>
          <w:rFonts w:ascii="Segoe UI" w:hAnsi="Segoe UI" w:cs="Segoe UI"/>
          <w:sz w:val="22"/>
          <w:szCs w:val="22"/>
        </w:rPr>
        <w:t xml:space="preserve"> El programa se financia a través de una tasa municipal que se cobra a los dueños de mascotas.</w:t>
      </w:r>
    </w:p>
    <w:p w14:paraId="51E33AB5" w14:textId="77777777" w:rsidR="007128D3" w:rsidRPr="00916DE6" w:rsidRDefault="007128D3" w:rsidP="007E12EF">
      <w:pPr>
        <w:jc w:val="both"/>
        <w:rPr>
          <w:rFonts w:ascii="Segoe UI" w:hAnsi="Segoe UI" w:cs="Segoe UI"/>
          <w:sz w:val="22"/>
          <w:szCs w:val="22"/>
        </w:rPr>
      </w:pPr>
    </w:p>
    <w:p w14:paraId="72C2913D" w14:textId="5DC4C6AF" w:rsidR="007128D3" w:rsidRPr="006F10FA" w:rsidRDefault="007128D3">
      <w:pPr>
        <w:pStyle w:val="Prrafodelista"/>
        <w:numPr>
          <w:ilvl w:val="1"/>
          <w:numId w:val="6"/>
        </w:numPr>
        <w:spacing w:after="120"/>
        <w:jc w:val="both"/>
        <w:rPr>
          <w:rFonts w:ascii="Segoe UI" w:hAnsi="Segoe UI" w:cs="Segoe UI"/>
          <w:b/>
          <w:sz w:val="22"/>
          <w:szCs w:val="22"/>
        </w:rPr>
      </w:pPr>
      <w:r w:rsidRPr="00916DE6">
        <w:rPr>
          <w:rFonts w:ascii="Segoe UI" w:hAnsi="Segoe UI" w:cs="Segoe UI"/>
          <w:b/>
          <w:sz w:val="22"/>
          <w:szCs w:val="22"/>
        </w:rPr>
        <w:t>Compostaje</w:t>
      </w:r>
    </w:p>
    <w:p w14:paraId="3EC52821" w14:textId="44463C13" w:rsidR="007128D3" w:rsidRPr="00E95440" w:rsidRDefault="007128D3" w:rsidP="007E12EF">
      <w:pPr>
        <w:jc w:val="both"/>
        <w:rPr>
          <w:rFonts w:ascii="Segoe UI" w:hAnsi="Segoe UI" w:cs="Segoe UI"/>
          <w:sz w:val="22"/>
          <w:szCs w:val="22"/>
        </w:rPr>
      </w:pPr>
      <w:r w:rsidRPr="00E57362">
        <w:rPr>
          <w:rFonts w:ascii="Segoe UI" w:hAnsi="Segoe UI" w:cs="Segoe UI"/>
          <w:b/>
          <w:bCs/>
          <w:i/>
          <w:iCs/>
          <w:sz w:val="22"/>
          <w:szCs w:val="22"/>
          <w:lang w:val="es-ES"/>
        </w:rPr>
        <w:t>Universidad Nacional Autónoma de México -UNAM</w:t>
      </w:r>
      <w:r w:rsidR="00E57362" w:rsidRPr="00E57362">
        <w:rPr>
          <w:rFonts w:ascii="Segoe UI" w:hAnsi="Segoe UI" w:cs="Segoe UI"/>
          <w:b/>
          <w:bCs/>
          <w:i/>
          <w:iCs/>
          <w:sz w:val="22"/>
          <w:szCs w:val="22"/>
          <w:lang w:val="es-ES"/>
        </w:rPr>
        <w:t xml:space="preserve"> (Ciudad de México)</w:t>
      </w:r>
      <w:r w:rsidRPr="00E57362">
        <w:rPr>
          <w:rFonts w:ascii="Segoe UI" w:hAnsi="Segoe UI" w:cs="Segoe UI"/>
          <w:b/>
          <w:bCs/>
          <w:i/>
          <w:iCs/>
          <w:sz w:val="22"/>
          <w:szCs w:val="22"/>
          <w:lang w:val="es-ES"/>
        </w:rPr>
        <w:t>:</w:t>
      </w:r>
      <w:r w:rsidRPr="00E95440">
        <w:rPr>
          <w:rFonts w:ascii="Segoe UI" w:hAnsi="Segoe UI" w:cs="Segoe UI"/>
          <w:sz w:val="22"/>
          <w:szCs w:val="22"/>
          <w:lang w:val="es-ES"/>
        </w:rPr>
        <w:t xml:space="preserve"> </w:t>
      </w:r>
      <w:r w:rsidR="00E95440" w:rsidRPr="00E95440">
        <w:rPr>
          <w:rFonts w:ascii="Segoe UI" w:hAnsi="Segoe UI" w:cs="Segoe UI"/>
          <w:sz w:val="22"/>
          <w:szCs w:val="22"/>
          <w:lang w:val="es-ES"/>
        </w:rPr>
        <w:t xml:space="preserve">La universidad nacional autónoma de México ha desarrollado un proceso de compostaje de las heces de perro innovador y exitoso. Este proceso consiste en la mezcla de las heces con hojarasca y lombrices rojas californianas, permitiendo un nuevo uso de las heces en un corto tiempo. </w:t>
      </w:r>
      <w:r w:rsidR="00E95440" w:rsidRPr="00E95440">
        <w:rPr>
          <w:rFonts w:ascii="Segoe UI" w:hAnsi="Segoe UI" w:cs="Segoe UI"/>
          <w:sz w:val="22"/>
          <w:szCs w:val="22"/>
        </w:rPr>
        <w:t xml:space="preserve">La metodología comienza con la </w:t>
      </w:r>
      <w:proofErr w:type="spellStart"/>
      <w:r w:rsidR="00E95440" w:rsidRPr="00E95440">
        <w:rPr>
          <w:rFonts w:ascii="Segoe UI" w:hAnsi="Segoe UI" w:cs="Segoe UI"/>
          <w:sz w:val="22"/>
          <w:szCs w:val="22"/>
        </w:rPr>
        <w:t>premezcla</w:t>
      </w:r>
      <w:proofErr w:type="spellEnd"/>
      <w:r w:rsidR="00E95440" w:rsidRPr="00E95440">
        <w:rPr>
          <w:rFonts w:ascii="Segoe UI" w:hAnsi="Segoe UI" w:cs="Segoe UI"/>
          <w:sz w:val="22"/>
          <w:szCs w:val="22"/>
        </w:rPr>
        <w:t xml:space="preserve"> de los ingredientes, que se deja reposar durante un periodo de </w:t>
      </w:r>
      <w:proofErr w:type="spellStart"/>
      <w:r w:rsidR="00E95440" w:rsidRPr="00E95440">
        <w:rPr>
          <w:rFonts w:ascii="Segoe UI" w:hAnsi="Segoe UI" w:cs="Segoe UI"/>
          <w:sz w:val="22"/>
          <w:szCs w:val="22"/>
        </w:rPr>
        <w:t>precompostaje</w:t>
      </w:r>
      <w:proofErr w:type="spellEnd"/>
      <w:r w:rsidR="00E95440" w:rsidRPr="00E95440">
        <w:rPr>
          <w:rFonts w:ascii="Segoe UI" w:hAnsi="Segoe UI" w:cs="Segoe UI"/>
          <w:sz w:val="22"/>
          <w:szCs w:val="22"/>
        </w:rPr>
        <w:t xml:space="preserve"> de 15 días antes de introducir las lombrices, las cuales aceleran la descomposición y mejoran la calidad del producto final. A medida que avanza el proceso, las heces pierden su apariencia original y se transforman en un abono rico en nutrientes, ideal para enriquecer suelos en jardines y macetas.</w:t>
      </w:r>
      <w:r w:rsidR="00E95440">
        <w:rPr>
          <w:rStyle w:val="Refdenotaalpie"/>
          <w:rFonts w:ascii="Segoe UI" w:hAnsi="Segoe UI" w:cs="Segoe UI"/>
          <w:sz w:val="22"/>
          <w:szCs w:val="22"/>
        </w:rPr>
        <w:footnoteReference w:id="3"/>
      </w:r>
    </w:p>
    <w:p w14:paraId="445C5988" w14:textId="77777777" w:rsidR="00E95440" w:rsidRPr="00E95440" w:rsidRDefault="00E95440" w:rsidP="007E12EF">
      <w:pPr>
        <w:jc w:val="both"/>
        <w:rPr>
          <w:rFonts w:ascii="Segoe UI" w:hAnsi="Segoe UI" w:cs="Segoe UI"/>
          <w:sz w:val="22"/>
          <w:szCs w:val="22"/>
        </w:rPr>
      </w:pPr>
    </w:p>
    <w:p w14:paraId="224256F9" w14:textId="002F9461" w:rsidR="00E95440" w:rsidRPr="00E95440" w:rsidRDefault="007128D3" w:rsidP="007E12EF">
      <w:pPr>
        <w:jc w:val="both"/>
        <w:rPr>
          <w:rFonts w:ascii="Segoe UI" w:hAnsi="Segoe UI" w:cs="Segoe UI"/>
          <w:b/>
          <w:bCs/>
          <w:sz w:val="22"/>
          <w:szCs w:val="22"/>
        </w:rPr>
      </w:pPr>
      <w:r w:rsidRPr="00E57362">
        <w:rPr>
          <w:rFonts w:ascii="Segoe UI" w:hAnsi="Segoe UI" w:cs="Segoe UI"/>
          <w:b/>
          <w:bCs/>
          <w:i/>
          <w:iCs/>
          <w:sz w:val="22"/>
          <w:szCs w:val="22"/>
          <w:lang w:val="es-ES"/>
        </w:rPr>
        <w:t xml:space="preserve">Proyecto Park </w:t>
      </w:r>
      <w:proofErr w:type="spellStart"/>
      <w:r w:rsidRPr="00E57362">
        <w:rPr>
          <w:rFonts w:ascii="Segoe UI" w:hAnsi="Segoe UI" w:cs="Segoe UI"/>
          <w:b/>
          <w:bCs/>
          <w:i/>
          <w:iCs/>
          <w:sz w:val="22"/>
          <w:szCs w:val="22"/>
          <w:lang w:val="es-ES"/>
        </w:rPr>
        <w:t>Spark</w:t>
      </w:r>
      <w:proofErr w:type="spellEnd"/>
      <w:r w:rsidRPr="00E57362">
        <w:rPr>
          <w:rFonts w:ascii="Segoe UI" w:hAnsi="Segoe UI" w:cs="Segoe UI"/>
          <w:b/>
          <w:bCs/>
          <w:i/>
          <w:iCs/>
          <w:sz w:val="22"/>
          <w:szCs w:val="22"/>
        </w:rPr>
        <w:t> (Cambridge, Massachusetts):</w:t>
      </w:r>
      <w:r w:rsidRPr="00E95440">
        <w:rPr>
          <w:rFonts w:ascii="Segoe UI" w:hAnsi="Segoe UI" w:cs="Segoe UI"/>
          <w:b/>
          <w:bCs/>
          <w:sz w:val="22"/>
          <w:szCs w:val="22"/>
        </w:rPr>
        <w:t xml:space="preserve"> </w:t>
      </w:r>
      <w:r w:rsidR="00E95440" w:rsidRPr="00E95440">
        <w:rPr>
          <w:rFonts w:ascii="Segoe UI" w:hAnsi="Segoe UI" w:cs="Segoe UI"/>
          <w:sz w:val="22"/>
          <w:szCs w:val="22"/>
          <w:lang w:val="es-ES"/>
        </w:rPr>
        <w:t>El proyecto busca convertir las heces de perro en energía utilizando un sistema de digestión anaerobia</w:t>
      </w:r>
      <w:r w:rsidR="00E95440">
        <w:rPr>
          <w:rStyle w:val="Refdenotaalpie"/>
          <w:rFonts w:ascii="Segoe UI" w:hAnsi="Segoe UI" w:cs="Segoe UI"/>
          <w:sz w:val="22"/>
          <w:szCs w:val="22"/>
          <w:lang w:val="es-ES"/>
        </w:rPr>
        <w:footnoteReference w:id="4"/>
      </w:r>
      <w:r w:rsidR="00E95440" w:rsidRPr="00E95440">
        <w:rPr>
          <w:rFonts w:ascii="Segoe UI" w:hAnsi="Segoe UI" w:cs="Segoe UI"/>
          <w:sz w:val="22"/>
          <w:szCs w:val="22"/>
          <w:lang w:val="es-ES"/>
        </w:rPr>
        <w:t>. Este proceso parte de la instalación de un digestor de metano, enterrado o ubicado en la superficie, que cuenta con un tubo para que los usuarios puedan depositar las heces. En este punto las heces se mezclan con agua y son descompuestas por microorganismos que producen metano. El metano generado es transportado por medio de tuberías con el fin de alimentar lámparas de combustión. Esta iniciativa permite generar energía por medio del tratamiento de las heces caninas en zonas públicas y de manera continua</w:t>
      </w:r>
      <w:r w:rsidR="00E95440">
        <w:rPr>
          <w:rFonts w:ascii="Segoe UI" w:hAnsi="Segoe UI" w:cs="Segoe UI"/>
          <w:sz w:val="22"/>
          <w:szCs w:val="22"/>
          <w:lang w:val="es-ES"/>
        </w:rPr>
        <w:t>.</w:t>
      </w:r>
      <w:r w:rsidR="00E95440">
        <w:rPr>
          <w:rStyle w:val="Refdenotaalpie"/>
          <w:rFonts w:ascii="Segoe UI" w:hAnsi="Segoe UI" w:cs="Segoe UI"/>
          <w:sz w:val="22"/>
          <w:szCs w:val="22"/>
          <w:lang w:val="es-ES"/>
        </w:rPr>
        <w:footnoteReference w:id="5"/>
      </w:r>
    </w:p>
    <w:p w14:paraId="2265B098" w14:textId="77777777" w:rsidR="00E95440" w:rsidRPr="00E95440" w:rsidRDefault="00E95440" w:rsidP="007E12EF">
      <w:pPr>
        <w:jc w:val="both"/>
        <w:rPr>
          <w:rFonts w:ascii="Segoe UI" w:hAnsi="Segoe UI" w:cs="Segoe UI"/>
          <w:sz w:val="22"/>
          <w:szCs w:val="22"/>
          <w:lang w:val="es-ES"/>
        </w:rPr>
      </w:pPr>
    </w:p>
    <w:p w14:paraId="3818F02A" w14:textId="717B5206" w:rsidR="007128D3" w:rsidRPr="00916DE6" w:rsidRDefault="007128D3" w:rsidP="007E12EF">
      <w:pPr>
        <w:jc w:val="both"/>
        <w:rPr>
          <w:rFonts w:ascii="Segoe UI" w:hAnsi="Segoe UI" w:cs="Segoe UI"/>
          <w:sz w:val="22"/>
          <w:szCs w:val="22"/>
          <w:lang w:val="es-ES"/>
        </w:rPr>
      </w:pPr>
      <w:r w:rsidRPr="00E57362">
        <w:rPr>
          <w:rFonts w:ascii="Segoe UI" w:hAnsi="Segoe UI" w:cs="Segoe UI"/>
          <w:b/>
          <w:bCs/>
          <w:i/>
          <w:iCs/>
          <w:sz w:val="22"/>
          <w:szCs w:val="22"/>
          <w:lang w:val="es-ES"/>
        </w:rPr>
        <w:t>Lima Compost (Perú):</w:t>
      </w:r>
      <w:r w:rsidRPr="00E95440">
        <w:rPr>
          <w:rFonts w:ascii="Segoe UI" w:hAnsi="Segoe UI" w:cs="Segoe UI"/>
          <w:b/>
          <w:bCs/>
          <w:sz w:val="22"/>
          <w:szCs w:val="22"/>
          <w:lang w:val="es-ES"/>
        </w:rPr>
        <w:t xml:space="preserve"> </w:t>
      </w:r>
      <w:r w:rsidR="00E95440" w:rsidRPr="00E95440">
        <w:rPr>
          <w:rFonts w:ascii="Segoe UI" w:hAnsi="Segoe UI" w:cs="Segoe UI"/>
          <w:sz w:val="22"/>
          <w:szCs w:val="22"/>
        </w:rPr>
        <w:t xml:space="preserve">Esta iniciativa busca tratar las heces de perro de una forma ecológica y diferente. Para esto, se presta un servicio de recolección mensual en donde los usuarios depositan las heces de sus mascotas en recipientes </w:t>
      </w:r>
      <w:r w:rsidR="00E57362">
        <w:rPr>
          <w:rFonts w:ascii="Segoe UI" w:hAnsi="Segoe UI" w:cs="Segoe UI"/>
          <w:sz w:val="22"/>
          <w:szCs w:val="22"/>
        </w:rPr>
        <w:t>suministrados</w:t>
      </w:r>
      <w:r w:rsidR="00E95440" w:rsidRPr="00E95440">
        <w:rPr>
          <w:rFonts w:ascii="Segoe UI" w:hAnsi="Segoe UI" w:cs="Segoe UI"/>
          <w:sz w:val="22"/>
          <w:szCs w:val="22"/>
        </w:rPr>
        <w:t xml:space="preserve"> por la empresa. Para iniciar el proceso, se arma una pila de compost comenzando con una base de hojas o aserrín y luego se agrega una capa de heces caninas mezcladas con aserrín y otros residuos orgánicos. En este punto la pila se cubre con hojarasca húmeda y se añaden microorganismos que permiten el proceso de descomposición de las heces. Este tratamiento </w:t>
      </w:r>
      <w:r w:rsidR="00E57362">
        <w:rPr>
          <w:rFonts w:ascii="Segoe UI" w:hAnsi="Segoe UI" w:cs="Segoe UI"/>
          <w:sz w:val="22"/>
          <w:szCs w:val="22"/>
        </w:rPr>
        <w:t xml:space="preserve">requiere </w:t>
      </w:r>
      <w:r w:rsidR="00E95440" w:rsidRPr="00E95440">
        <w:rPr>
          <w:rFonts w:ascii="Segoe UI" w:hAnsi="Segoe UI" w:cs="Segoe UI"/>
          <w:sz w:val="22"/>
          <w:szCs w:val="22"/>
        </w:rPr>
        <w:t xml:space="preserve">de la supervisión e intervención, pues es necesario un volteo manual de la pila semanalmente para asegurar una adecuada aireación y mezcla, monitoreando parámetros como el pH, la humedad y la temperatura. Este tratamiento de heces para convertirlas en compostaje puede durar entre dos y tres meses, teniendo como resultado un compost rico en nutrientes y listo para su uso. </w:t>
      </w:r>
      <w:r w:rsidR="00E57362">
        <w:rPr>
          <w:rFonts w:ascii="Segoe UI" w:hAnsi="Segoe UI" w:cs="Segoe UI"/>
          <w:sz w:val="22"/>
          <w:szCs w:val="22"/>
        </w:rPr>
        <w:t>E</w:t>
      </w:r>
      <w:r w:rsidR="00E95440" w:rsidRPr="00E95440">
        <w:rPr>
          <w:rFonts w:ascii="Segoe UI" w:hAnsi="Segoe UI" w:cs="Segoe UI"/>
          <w:sz w:val="22"/>
          <w:szCs w:val="22"/>
        </w:rPr>
        <w:t xml:space="preserve">ste servicio no es de carácter público y depende de una mensualidad para acceder a </w:t>
      </w:r>
      <w:r w:rsidR="00E95440">
        <w:rPr>
          <w:rFonts w:ascii="Segoe UI" w:hAnsi="Segoe UI" w:cs="Segoe UI"/>
          <w:sz w:val="22"/>
          <w:szCs w:val="22"/>
        </w:rPr>
        <w:t>é</w:t>
      </w:r>
      <w:r w:rsidR="00E95440" w:rsidRPr="00E95440">
        <w:rPr>
          <w:rFonts w:ascii="Segoe UI" w:hAnsi="Segoe UI" w:cs="Segoe UI"/>
          <w:sz w:val="22"/>
          <w:szCs w:val="22"/>
        </w:rPr>
        <w:t>l.</w:t>
      </w:r>
      <w:r w:rsidR="00E95440">
        <w:rPr>
          <w:rStyle w:val="Refdenotaalpie"/>
          <w:rFonts w:ascii="Segoe UI" w:hAnsi="Segoe UI" w:cs="Segoe UI"/>
          <w:sz w:val="22"/>
          <w:szCs w:val="22"/>
        </w:rPr>
        <w:footnoteReference w:id="6"/>
      </w:r>
    </w:p>
    <w:p w14:paraId="0DDCB1CD" w14:textId="77777777" w:rsidR="007128D3" w:rsidRPr="00916DE6" w:rsidRDefault="007128D3" w:rsidP="007E12EF">
      <w:pPr>
        <w:jc w:val="both"/>
        <w:rPr>
          <w:rFonts w:ascii="Segoe UI" w:hAnsi="Segoe UI" w:cs="Segoe UI"/>
          <w:sz w:val="22"/>
          <w:szCs w:val="22"/>
        </w:rPr>
      </w:pPr>
    </w:p>
    <w:p w14:paraId="1D665B9E" w14:textId="27F98F17" w:rsidR="006F10FA" w:rsidRPr="005D7BE5" w:rsidRDefault="006F10FA" w:rsidP="005D7BE5">
      <w:pPr>
        <w:spacing w:after="120"/>
        <w:ind w:left="1276" w:hanging="567"/>
        <w:jc w:val="both"/>
        <w:rPr>
          <w:rFonts w:ascii="Segoe UI" w:hAnsi="Segoe UI" w:cs="Segoe UI"/>
          <w:b/>
          <w:sz w:val="22"/>
          <w:szCs w:val="22"/>
        </w:rPr>
      </w:pPr>
      <w:r w:rsidRPr="005D7BE5">
        <w:rPr>
          <w:rFonts w:ascii="Segoe UI" w:hAnsi="Segoe UI" w:cs="Segoe UI"/>
          <w:b/>
          <w:sz w:val="22"/>
          <w:szCs w:val="22"/>
        </w:rPr>
        <w:t>3.3.</w:t>
      </w:r>
      <w:r w:rsidR="005D7BE5" w:rsidRPr="005D7BE5">
        <w:rPr>
          <w:rFonts w:ascii="Segoe UI" w:hAnsi="Segoe UI" w:cs="Segoe UI"/>
          <w:b/>
          <w:sz w:val="22"/>
          <w:szCs w:val="22"/>
        </w:rPr>
        <w:tab/>
      </w:r>
      <w:r w:rsidRPr="005D7BE5">
        <w:rPr>
          <w:rFonts w:ascii="Segoe UI" w:hAnsi="Segoe UI" w:cs="Segoe UI"/>
          <w:b/>
          <w:sz w:val="22"/>
          <w:szCs w:val="22"/>
        </w:rPr>
        <w:t>Experiencias Nacionales</w:t>
      </w:r>
    </w:p>
    <w:p w14:paraId="51674470" w14:textId="77777777" w:rsidR="00E95440" w:rsidRPr="006F10FA" w:rsidRDefault="00E95440">
      <w:pPr>
        <w:pStyle w:val="Prrafodelista"/>
        <w:numPr>
          <w:ilvl w:val="0"/>
          <w:numId w:val="7"/>
        </w:numPr>
        <w:spacing w:after="120"/>
        <w:jc w:val="both"/>
        <w:rPr>
          <w:rFonts w:ascii="Segoe UI" w:hAnsi="Segoe UI" w:cs="Segoe UI"/>
          <w:b/>
          <w:sz w:val="22"/>
          <w:szCs w:val="22"/>
        </w:rPr>
      </w:pPr>
      <w:r w:rsidRPr="00916DE6">
        <w:rPr>
          <w:rFonts w:ascii="Segoe UI" w:hAnsi="Segoe UI" w:cs="Segoe UI"/>
          <w:b/>
          <w:sz w:val="22"/>
          <w:szCs w:val="22"/>
        </w:rPr>
        <w:t>Compostaje</w:t>
      </w:r>
    </w:p>
    <w:p w14:paraId="738AC018" w14:textId="2E188064" w:rsidR="00E95440" w:rsidRPr="00E95440" w:rsidRDefault="00E95440" w:rsidP="007E12EF">
      <w:pPr>
        <w:jc w:val="both"/>
        <w:rPr>
          <w:rFonts w:ascii="Segoe UI" w:hAnsi="Segoe UI" w:cs="Segoe UI"/>
          <w:sz w:val="22"/>
          <w:szCs w:val="22"/>
          <w:lang w:val="es-ES"/>
        </w:rPr>
      </w:pPr>
      <w:proofErr w:type="spellStart"/>
      <w:r w:rsidRPr="00E95440">
        <w:rPr>
          <w:rFonts w:ascii="Segoe UI" w:hAnsi="Segoe UI" w:cs="Segoe UI"/>
          <w:b/>
          <w:bCs/>
          <w:i/>
          <w:iCs/>
          <w:sz w:val="22"/>
          <w:szCs w:val="22"/>
          <w:lang w:val="es-ES"/>
        </w:rPr>
        <w:t>Bioparque</w:t>
      </w:r>
      <w:proofErr w:type="spellEnd"/>
      <w:r w:rsidRPr="00E95440">
        <w:rPr>
          <w:rFonts w:ascii="Segoe UI" w:hAnsi="Segoe UI" w:cs="Segoe UI"/>
          <w:b/>
          <w:bCs/>
          <w:i/>
          <w:iCs/>
          <w:sz w:val="22"/>
          <w:szCs w:val="22"/>
          <w:lang w:val="es-ES"/>
        </w:rPr>
        <w:t xml:space="preserve"> </w:t>
      </w:r>
      <w:proofErr w:type="spellStart"/>
      <w:r w:rsidRPr="00E95440">
        <w:rPr>
          <w:rFonts w:ascii="Segoe UI" w:hAnsi="Segoe UI" w:cs="Segoe UI"/>
          <w:b/>
          <w:bCs/>
          <w:i/>
          <w:iCs/>
          <w:sz w:val="22"/>
          <w:szCs w:val="22"/>
          <w:lang w:val="es-ES"/>
        </w:rPr>
        <w:t>Ukumar</w:t>
      </w:r>
      <w:r w:rsidR="00B707C4">
        <w:rPr>
          <w:rFonts w:ascii="Segoe UI" w:hAnsi="Segoe UI" w:cs="Segoe UI"/>
          <w:b/>
          <w:bCs/>
          <w:i/>
          <w:iCs/>
          <w:sz w:val="22"/>
          <w:szCs w:val="22"/>
          <w:lang w:val="es-ES"/>
        </w:rPr>
        <w:t>í</w:t>
      </w:r>
      <w:proofErr w:type="spellEnd"/>
      <w:r w:rsidRPr="00E95440">
        <w:rPr>
          <w:rFonts w:ascii="Segoe UI" w:hAnsi="Segoe UI" w:cs="Segoe UI"/>
          <w:b/>
          <w:bCs/>
          <w:i/>
          <w:iCs/>
          <w:sz w:val="22"/>
          <w:szCs w:val="22"/>
          <w:lang w:val="es-ES"/>
        </w:rPr>
        <w:t xml:space="preserve"> (Pereira): </w:t>
      </w:r>
      <w:r w:rsidR="00B707C4">
        <w:rPr>
          <w:rFonts w:ascii="Segoe UI" w:hAnsi="Segoe UI" w:cs="Segoe UI"/>
          <w:sz w:val="22"/>
          <w:szCs w:val="22"/>
        </w:rPr>
        <w:t>Con el fin de darles un nuevo tratamiento, e</w:t>
      </w:r>
      <w:r w:rsidRPr="00E95440">
        <w:rPr>
          <w:rFonts w:ascii="Segoe UI" w:hAnsi="Segoe UI" w:cs="Segoe UI"/>
          <w:sz w:val="22"/>
          <w:szCs w:val="22"/>
        </w:rPr>
        <w:t xml:space="preserve">l </w:t>
      </w:r>
      <w:proofErr w:type="spellStart"/>
      <w:r w:rsidRPr="00E95440">
        <w:rPr>
          <w:rFonts w:ascii="Segoe UI" w:hAnsi="Segoe UI" w:cs="Segoe UI"/>
          <w:sz w:val="22"/>
          <w:szCs w:val="22"/>
        </w:rPr>
        <w:t>bioparque</w:t>
      </w:r>
      <w:proofErr w:type="spellEnd"/>
      <w:r w:rsidRPr="00E95440">
        <w:rPr>
          <w:rFonts w:ascii="Segoe UI" w:hAnsi="Segoe UI" w:cs="Segoe UI"/>
          <w:sz w:val="22"/>
          <w:szCs w:val="22"/>
        </w:rPr>
        <w:t xml:space="preserve"> recoge diariamente entre 20 y 30 kilos de heces de mascotas</w:t>
      </w:r>
      <w:r w:rsidR="00B707C4">
        <w:rPr>
          <w:rFonts w:ascii="Segoe UI" w:hAnsi="Segoe UI" w:cs="Segoe UI"/>
          <w:sz w:val="22"/>
          <w:szCs w:val="22"/>
        </w:rPr>
        <w:t xml:space="preserve"> de quienes lo visitan,</w:t>
      </w:r>
      <w:r w:rsidRPr="00E95440">
        <w:rPr>
          <w:rFonts w:ascii="Segoe UI" w:hAnsi="Segoe UI" w:cs="Segoe UI"/>
          <w:sz w:val="22"/>
          <w:szCs w:val="22"/>
        </w:rPr>
        <w:t xml:space="preserve"> </w:t>
      </w:r>
      <w:r w:rsidR="00B707C4">
        <w:rPr>
          <w:rFonts w:ascii="Segoe UI" w:hAnsi="Segoe UI" w:cs="Segoe UI"/>
          <w:sz w:val="22"/>
          <w:szCs w:val="22"/>
        </w:rPr>
        <w:t xml:space="preserve">que </w:t>
      </w:r>
      <w:r w:rsidRPr="00E95440">
        <w:rPr>
          <w:rFonts w:ascii="Segoe UI" w:hAnsi="Segoe UI" w:cs="Segoe UI"/>
          <w:sz w:val="22"/>
          <w:szCs w:val="22"/>
        </w:rPr>
        <w:t xml:space="preserve">dispone </w:t>
      </w:r>
      <w:r w:rsidR="00B707C4">
        <w:rPr>
          <w:rFonts w:ascii="Segoe UI" w:hAnsi="Segoe UI" w:cs="Segoe UI"/>
          <w:sz w:val="22"/>
          <w:szCs w:val="22"/>
        </w:rPr>
        <w:t xml:space="preserve">en </w:t>
      </w:r>
      <w:r w:rsidRPr="00E95440">
        <w:rPr>
          <w:rFonts w:ascii="Segoe UI" w:hAnsi="Segoe UI" w:cs="Segoe UI"/>
          <w:sz w:val="22"/>
          <w:szCs w:val="22"/>
        </w:rPr>
        <w:t xml:space="preserve">áreas destinadas a </w:t>
      </w:r>
      <w:r w:rsidR="00B707C4">
        <w:rPr>
          <w:rFonts w:ascii="Segoe UI" w:hAnsi="Segoe UI" w:cs="Segoe UI"/>
          <w:sz w:val="22"/>
          <w:szCs w:val="22"/>
        </w:rPr>
        <w:t xml:space="preserve">este fin, </w:t>
      </w:r>
      <w:r w:rsidRPr="00E95440">
        <w:rPr>
          <w:rFonts w:ascii="Segoe UI" w:hAnsi="Segoe UI" w:cs="Segoe UI"/>
          <w:sz w:val="22"/>
          <w:szCs w:val="22"/>
        </w:rPr>
        <w:t>para que en un segundo momento</w:t>
      </w:r>
      <w:r w:rsidR="00B707C4">
        <w:rPr>
          <w:rFonts w:ascii="Segoe UI" w:hAnsi="Segoe UI" w:cs="Segoe UI"/>
          <w:sz w:val="22"/>
          <w:szCs w:val="22"/>
        </w:rPr>
        <w:t xml:space="preserve"> sean mezcladas </w:t>
      </w:r>
      <w:r w:rsidRPr="00E95440">
        <w:rPr>
          <w:rFonts w:ascii="Segoe UI" w:hAnsi="Segoe UI" w:cs="Segoe UI"/>
          <w:sz w:val="22"/>
          <w:szCs w:val="22"/>
        </w:rPr>
        <w:t xml:space="preserve">con aserrín y hojarasca. </w:t>
      </w:r>
      <w:r w:rsidRPr="00B707C4">
        <w:rPr>
          <w:rFonts w:ascii="Segoe UI" w:hAnsi="Segoe UI" w:cs="Segoe UI"/>
          <w:sz w:val="22"/>
          <w:szCs w:val="22"/>
        </w:rPr>
        <w:t xml:space="preserve">El </w:t>
      </w:r>
      <w:proofErr w:type="spellStart"/>
      <w:r w:rsidRPr="00B707C4">
        <w:rPr>
          <w:rFonts w:ascii="Segoe UI" w:hAnsi="Segoe UI" w:cs="Segoe UI"/>
          <w:sz w:val="22"/>
          <w:szCs w:val="22"/>
        </w:rPr>
        <w:t>Bioparque</w:t>
      </w:r>
      <w:proofErr w:type="spellEnd"/>
      <w:r w:rsidRPr="00B707C4">
        <w:rPr>
          <w:rFonts w:ascii="Segoe UI" w:hAnsi="Segoe UI" w:cs="Segoe UI"/>
          <w:sz w:val="22"/>
          <w:szCs w:val="22"/>
        </w:rPr>
        <w:t xml:space="preserve"> hace uso de una </w:t>
      </w:r>
      <w:proofErr w:type="spellStart"/>
      <w:r w:rsidRPr="00B707C4">
        <w:rPr>
          <w:rFonts w:ascii="Segoe UI" w:hAnsi="Segoe UI" w:cs="Segoe UI"/>
          <w:sz w:val="22"/>
          <w:szCs w:val="22"/>
        </w:rPr>
        <w:t>compostera</w:t>
      </w:r>
      <w:proofErr w:type="spellEnd"/>
      <w:r w:rsidRPr="00B707C4">
        <w:rPr>
          <w:rFonts w:ascii="Segoe UI" w:hAnsi="Segoe UI" w:cs="Segoe UI"/>
          <w:sz w:val="22"/>
          <w:szCs w:val="22"/>
        </w:rPr>
        <w:t xml:space="preserve"> diseñada específicamente para este proceso y que permite controlar la temperatura y la humedad, promoviendo la actividad microbiana y acelerando el proceso de compostaje. Así, las heces se transforman en abono orgánico rico en nutrientes que termina siendo utilizado dentro del mismo </w:t>
      </w:r>
      <w:proofErr w:type="spellStart"/>
      <w:r w:rsidRPr="00B707C4">
        <w:rPr>
          <w:rFonts w:ascii="Segoe UI" w:hAnsi="Segoe UI" w:cs="Segoe UI"/>
          <w:sz w:val="22"/>
          <w:szCs w:val="22"/>
        </w:rPr>
        <w:t>bioparque</w:t>
      </w:r>
      <w:proofErr w:type="spellEnd"/>
      <w:r w:rsidRPr="00B707C4">
        <w:rPr>
          <w:rFonts w:ascii="Segoe UI" w:hAnsi="Segoe UI" w:cs="Segoe UI"/>
          <w:sz w:val="22"/>
          <w:szCs w:val="22"/>
        </w:rPr>
        <w:t xml:space="preserve">. El sistema implementado por el </w:t>
      </w:r>
      <w:proofErr w:type="spellStart"/>
      <w:r w:rsidR="00706145">
        <w:rPr>
          <w:rFonts w:ascii="Segoe UI" w:hAnsi="Segoe UI" w:cs="Segoe UI"/>
          <w:sz w:val="22"/>
          <w:szCs w:val="22"/>
        </w:rPr>
        <w:t>b</w:t>
      </w:r>
      <w:r w:rsidRPr="00B707C4">
        <w:rPr>
          <w:rFonts w:ascii="Segoe UI" w:hAnsi="Segoe UI" w:cs="Segoe UI"/>
          <w:sz w:val="22"/>
          <w:szCs w:val="22"/>
        </w:rPr>
        <w:t>ioparque</w:t>
      </w:r>
      <w:proofErr w:type="spellEnd"/>
      <w:r w:rsidRPr="00B707C4">
        <w:rPr>
          <w:rFonts w:ascii="Segoe UI" w:hAnsi="Segoe UI" w:cs="Segoe UI"/>
          <w:sz w:val="22"/>
          <w:szCs w:val="22"/>
        </w:rPr>
        <w:t xml:space="preserve"> </w:t>
      </w:r>
      <w:proofErr w:type="spellStart"/>
      <w:r w:rsidRPr="00B707C4">
        <w:rPr>
          <w:rFonts w:ascii="Segoe UI" w:hAnsi="Segoe UI" w:cs="Segoe UI"/>
          <w:sz w:val="22"/>
          <w:szCs w:val="22"/>
        </w:rPr>
        <w:t>Ukumarí</w:t>
      </w:r>
      <w:proofErr w:type="spellEnd"/>
      <w:r w:rsidRPr="00B707C4">
        <w:rPr>
          <w:rFonts w:ascii="Segoe UI" w:hAnsi="Segoe UI" w:cs="Segoe UI"/>
          <w:sz w:val="22"/>
          <w:szCs w:val="22"/>
        </w:rPr>
        <w:t xml:space="preserve"> ha logrado producir más de 3</w:t>
      </w:r>
      <w:r w:rsidR="00706145">
        <w:rPr>
          <w:rFonts w:ascii="Segoe UI" w:hAnsi="Segoe UI" w:cs="Segoe UI"/>
          <w:sz w:val="22"/>
          <w:szCs w:val="22"/>
        </w:rPr>
        <w:t>.</w:t>
      </w:r>
      <w:r w:rsidRPr="00B707C4">
        <w:rPr>
          <w:rFonts w:ascii="Segoe UI" w:hAnsi="Segoe UI" w:cs="Segoe UI"/>
          <w:sz w:val="22"/>
          <w:szCs w:val="22"/>
        </w:rPr>
        <w:t>000 kg de compost desde su inicio.</w:t>
      </w:r>
      <w:r>
        <w:rPr>
          <w:rStyle w:val="Refdenotaalpie"/>
          <w:rFonts w:ascii="Segoe UI" w:hAnsi="Segoe UI" w:cs="Segoe UI"/>
          <w:sz w:val="22"/>
          <w:szCs w:val="22"/>
          <w:bdr w:val="single" w:sz="2" w:space="0" w:color="E5E7EB" w:frame="1"/>
        </w:rPr>
        <w:footnoteReference w:id="7"/>
      </w:r>
    </w:p>
    <w:p w14:paraId="6BB03402" w14:textId="77777777" w:rsidR="00E95440" w:rsidRDefault="00E95440" w:rsidP="007E12EF">
      <w:pPr>
        <w:jc w:val="both"/>
        <w:rPr>
          <w:rFonts w:ascii="Segoe UI" w:hAnsi="Segoe UI" w:cs="Segoe UI"/>
          <w:sz w:val="22"/>
          <w:szCs w:val="22"/>
        </w:rPr>
      </w:pPr>
    </w:p>
    <w:p w14:paraId="309F2129" w14:textId="2E2989B6" w:rsidR="00E95440" w:rsidRPr="00E95440" w:rsidRDefault="00E95440" w:rsidP="007E12EF">
      <w:pPr>
        <w:jc w:val="both"/>
        <w:rPr>
          <w:rFonts w:ascii="Segoe UI" w:hAnsi="Segoe UI" w:cs="Segoe UI"/>
          <w:sz w:val="22"/>
          <w:szCs w:val="22"/>
        </w:rPr>
      </w:pPr>
      <w:r w:rsidRPr="00E95440">
        <w:rPr>
          <w:rFonts w:ascii="Segoe UI" w:hAnsi="Segoe UI" w:cs="Segoe UI"/>
          <w:b/>
          <w:bCs/>
          <w:i/>
          <w:iCs/>
          <w:sz w:val="22"/>
          <w:szCs w:val="22"/>
        </w:rPr>
        <w:t xml:space="preserve">Eco </w:t>
      </w:r>
      <w:proofErr w:type="spellStart"/>
      <w:r w:rsidRPr="00E95440">
        <w:rPr>
          <w:rFonts w:ascii="Segoe UI" w:hAnsi="Segoe UI" w:cs="Segoe UI"/>
          <w:b/>
          <w:bCs/>
          <w:i/>
          <w:iCs/>
          <w:sz w:val="22"/>
          <w:szCs w:val="22"/>
        </w:rPr>
        <w:t>Poop</w:t>
      </w:r>
      <w:proofErr w:type="spellEnd"/>
      <w:r w:rsidRPr="00E95440">
        <w:rPr>
          <w:rFonts w:ascii="Segoe UI" w:hAnsi="Segoe UI" w:cs="Segoe UI"/>
          <w:b/>
          <w:bCs/>
          <w:i/>
          <w:iCs/>
          <w:sz w:val="22"/>
          <w:szCs w:val="22"/>
        </w:rPr>
        <w:t xml:space="preserve"> (Envigado):</w:t>
      </w:r>
      <w:r w:rsidRPr="00E95440">
        <w:rPr>
          <w:rFonts w:ascii="Segoe UI" w:hAnsi="Segoe UI" w:cs="Segoe UI"/>
          <w:sz w:val="22"/>
          <w:szCs w:val="22"/>
        </w:rPr>
        <w:t xml:space="preserve"> Esta iniciativa parte de la instalación de </w:t>
      </w:r>
      <w:r w:rsidR="00706145">
        <w:rPr>
          <w:rFonts w:ascii="Segoe UI" w:hAnsi="Segoe UI" w:cs="Segoe UI"/>
          <w:sz w:val="22"/>
          <w:szCs w:val="22"/>
        </w:rPr>
        <w:t xml:space="preserve">recipientes </w:t>
      </w:r>
      <w:r w:rsidRPr="00E95440">
        <w:rPr>
          <w:rFonts w:ascii="Segoe UI" w:hAnsi="Segoe UI" w:cs="Segoe UI"/>
          <w:sz w:val="22"/>
          <w:szCs w:val="22"/>
        </w:rPr>
        <w:t xml:space="preserve">especiales </w:t>
      </w:r>
      <w:r w:rsidR="00706145">
        <w:rPr>
          <w:rFonts w:ascii="Segoe UI" w:hAnsi="Segoe UI" w:cs="Segoe UI"/>
          <w:sz w:val="22"/>
          <w:szCs w:val="22"/>
        </w:rPr>
        <w:t xml:space="preserve">(basuras) </w:t>
      </w:r>
      <w:r w:rsidRPr="00E95440">
        <w:rPr>
          <w:rFonts w:ascii="Segoe UI" w:hAnsi="Segoe UI" w:cs="Segoe UI"/>
          <w:sz w:val="22"/>
          <w:szCs w:val="22"/>
        </w:rPr>
        <w:t xml:space="preserve">para </w:t>
      </w:r>
      <w:r w:rsidR="00706145">
        <w:rPr>
          <w:rFonts w:ascii="Segoe UI" w:hAnsi="Segoe UI" w:cs="Segoe UI"/>
          <w:sz w:val="22"/>
          <w:szCs w:val="22"/>
        </w:rPr>
        <w:t xml:space="preserve">la recolección y </w:t>
      </w:r>
      <w:r w:rsidRPr="00E95440">
        <w:rPr>
          <w:rFonts w:ascii="Segoe UI" w:hAnsi="Segoe UI" w:cs="Segoe UI"/>
          <w:sz w:val="22"/>
          <w:szCs w:val="22"/>
        </w:rPr>
        <w:t>el tratamiento de heces en diferentes zonas de la ciudad. Estas basuras, que cuentan con palas para la recolección de las heces, contienen microorganismos que facilitan la descomposición de las heces. E</w:t>
      </w:r>
      <w:r w:rsidR="00706145">
        <w:rPr>
          <w:rFonts w:ascii="Segoe UI" w:hAnsi="Segoe UI" w:cs="Segoe UI"/>
          <w:sz w:val="22"/>
          <w:szCs w:val="22"/>
        </w:rPr>
        <w:t>l</w:t>
      </w:r>
      <w:r w:rsidRPr="00E95440">
        <w:rPr>
          <w:rFonts w:ascii="Segoe UI" w:hAnsi="Segoe UI" w:cs="Segoe UI"/>
          <w:sz w:val="22"/>
          <w:szCs w:val="22"/>
        </w:rPr>
        <w:t xml:space="preserve"> proceso de descomposición empieza desde la recolección de las heces caninas depositadas en las basuras y que se realiza dos veces por semana. Después, las heces son llevadas a una finca donde se mezclan con aserrín y otros materiales permitiendo </w:t>
      </w:r>
      <w:r w:rsidR="00706145">
        <w:rPr>
          <w:rFonts w:ascii="Segoe UI" w:hAnsi="Segoe UI" w:cs="Segoe UI"/>
          <w:sz w:val="22"/>
          <w:szCs w:val="22"/>
        </w:rPr>
        <w:t xml:space="preserve">su </w:t>
      </w:r>
      <w:r w:rsidRPr="00E95440">
        <w:rPr>
          <w:rFonts w:ascii="Segoe UI" w:hAnsi="Segoe UI" w:cs="Segoe UI"/>
          <w:sz w:val="22"/>
          <w:szCs w:val="22"/>
        </w:rPr>
        <w:t>transformación en abono nutritivo en un periodo aproximado de dos meses. La empresa ha logrado establecer más de 330 puntos de recolección en ciudades como Medellín y Cali.</w:t>
      </w:r>
      <w:r>
        <w:rPr>
          <w:rStyle w:val="Refdenotaalpie"/>
          <w:rFonts w:ascii="Segoe UI" w:hAnsi="Segoe UI" w:cs="Segoe UI"/>
          <w:sz w:val="22"/>
          <w:szCs w:val="22"/>
        </w:rPr>
        <w:footnoteReference w:id="8"/>
      </w:r>
    </w:p>
    <w:p w14:paraId="43D2882A" w14:textId="77777777" w:rsidR="00E95440" w:rsidRDefault="00E95440" w:rsidP="007E12EF">
      <w:pPr>
        <w:contextualSpacing/>
        <w:jc w:val="both"/>
        <w:rPr>
          <w:rFonts w:ascii="Segoe UI" w:hAnsi="Segoe UI" w:cs="Segoe UI"/>
          <w:sz w:val="22"/>
          <w:szCs w:val="22"/>
        </w:rPr>
      </w:pPr>
    </w:p>
    <w:p w14:paraId="6FADA473" w14:textId="77777777" w:rsidR="00E95440" w:rsidRPr="006F10FA" w:rsidRDefault="00E95440" w:rsidP="007E12EF">
      <w:pPr>
        <w:contextualSpacing/>
        <w:jc w:val="both"/>
        <w:rPr>
          <w:rFonts w:ascii="Segoe UI" w:hAnsi="Segoe UI" w:cs="Segoe UI"/>
          <w:sz w:val="22"/>
          <w:szCs w:val="22"/>
        </w:rPr>
      </w:pPr>
    </w:p>
    <w:p w14:paraId="3C635744" w14:textId="212840F6" w:rsidR="00D548E1" w:rsidRPr="007128D3" w:rsidRDefault="00916DE6">
      <w:pPr>
        <w:pStyle w:val="Prrafodelista"/>
        <w:numPr>
          <w:ilvl w:val="0"/>
          <w:numId w:val="2"/>
        </w:numPr>
        <w:spacing w:after="120"/>
        <w:ind w:left="714" w:hanging="357"/>
        <w:jc w:val="both"/>
        <w:rPr>
          <w:rFonts w:ascii="Segoe UI" w:eastAsia="Arial" w:hAnsi="Segoe UI" w:cs="Segoe UI"/>
          <w:b/>
          <w:bCs/>
          <w:sz w:val="22"/>
          <w:szCs w:val="22"/>
        </w:rPr>
      </w:pPr>
      <w:r w:rsidRPr="00916DE6">
        <w:rPr>
          <w:rFonts w:ascii="Segoe UI" w:eastAsia="Arial" w:hAnsi="Segoe UI" w:cs="Segoe UI"/>
          <w:b/>
          <w:bCs/>
          <w:sz w:val="22"/>
          <w:szCs w:val="22"/>
        </w:rPr>
        <w:t>MARCO NORMATIVO / REVISIÓN DE INICIATIVAS SIMILARES Y/O VINCULADAS EN EL CONCEJO</w:t>
      </w:r>
    </w:p>
    <w:p w14:paraId="6BEE744D" w14:textId="47C9AA7A" w:rsidR="00B570EB" w:rsidRPr="00916DE6" w:rsidRDefault="00B570EB">
      <w:pPr>
        <w:pStyle w:val="Prrafodelista"/>
        <w:numPr>
          <w:ilvl w:val="1"/>
          <w:numId w:val="3"/>
        </w:numPr>
        <w:spacing w:after="120"/>
        <w:ind w:left="1276"/>
        <w:jc w:val="both"/>
        <w:rPr>
          <w:rFonts w:ascii="Segoe UI" w:hAnsi="Segoe UI" w:cs="Segoe UI"/>
          <w:b/>
          <w:sz w:val="22"/>
          <w:szCs w:val="22"/>
        </w:rPr>
      </w:pPr>
      <w:r w:rsidRPr="00916DE6">
        <w:rPr>
          <w:rFonts w:ascii="Segoe UI" w:hAnsi="Segoe UI" w:cs="Segoe UI"/>
          <w:b/>
          <w:sz w:val="22"/>
          <w:szCs w:val="22"/>
        </w:rPr>
        <w:t>Marco Normativo Nacional</w:t>
      </w:r>
    </w:p>
    <w:p w14:paraId="35F09C91" w14:textId="0629871A" w:rsidR="00B570EB" w:rsidRPr="00916DE6" w:rsidRDefault="00B570EB">
      <w:pPr>
        <w:pStyle w:val="Prrafodelista"/>
        <w:numPr>
          <w:ilvl w:val="0"/>
          <w:numId w:val="5"/>
        </w:numPr>
        <w:jc w:val="both"/>
        <w:rPr>
          <w:rFonts w:ascii="Segoe UI" w:hAnsi="Segoe UI" w:cs="Segoe UI"/>
          <w:sz w:val="22"/>
          <w:szCs w:val="22"/>
        </w:rPr>
      </w:pPr>
      <w:r w:rsidRPr="00916DE6">
        <w:rPr>
          <w:rFonts w:ascii="Segoe UI" w:hAnsi="Segoe UI" w:cs="Segoe UI"/>
          <w:i/>
          <w:sz w:val="22"/>
          <w:szCs w:val="22"/>
        </w:rPr>
        <w:t>Ley 84 de 1989</w:t>
      </w:r>
      <w:r w:rsidRPr="00916DE6">
        <w:rPr>
          <w:rFonts w:ascii="Segoe UI" w:hAnsi="Segoe UI" w:cs="Segoe UI"/>
          <w:sz w:val="22"/>
          <w:szCs w:val="22"/>
        </w:rPr>
        <w:t>: Establece las disposiciones básicas para el manejo y disposición final de residuos sólidos, incluyendo los excrementos caninos.</w:t>
      </w:r>
    </w:p>
    <w:p w14:paraId="6AB34469" w14:textId="109021D9" w:rsidR="00B570EB" w:rsidRPr="00916DE6" w:rsidRDefault="00B570EB">
      <w:pPr>
        <w:pStyle w:val="Prrafodelista"/>
        <w:numPr>
          <w:ilvl w:val="0"/>
          <w:numId w:val="5"/>
        </w:numPr>
        <w:jc w:val="both"/>
        <w:rPr>
          <w:rFonts w:ascii="Segoe UI" w:hAnsi="Segoe UI" w:cs="Segoe UI"/>
          <w:sz w:val="22"/>
          <w:szCs w:val="22"/>
        </w:rPr>
      </w:pPr>
      <w:r w:rsidRPr="00916DE6">
        <w:rPr>
          <w:rFonts w:ascii="Segoe UI" w:hAnsi="Segoe UI" w:cs="Segoe UI"/>
          <w:i/>
          <w:sz w:val="22"/>
          <w:szCs w:val="22"/>
        </w:rPr>
        <w:t>Decreto 1713 de 2002:</w:t>
      </w:r>
      <w:r w:rsidRPr="00916DE6">
        <w:rPr>
          <w:rFonts w:ascii="Segoe UI" w:hAnsi="Segoe UI" w:cs="Segoe UI"/>
          <w:sz w:val="22"/>
          <w:szCs w:val="22"/>
        </w:rPr>
        <w:t xml:space="preserve"> Reglamenta la gestión integral de residuos sólidos y establece responsabilidades para los generadores, incluyendo los dueños de mascotas.</w:t>
      </w:r>
    </w:p>
    <w:p w14:paraId="7A5452E6" w14:textId="447793E2" w:rsidR="00B570EB" w:rsidRPr="00916DE6" w:rsidRDefault="00B570EB">
      <w:pPr>
        <w:pStyle w:val="Prrafodelista"/>
        <w:numPr>
          <w:ilvl w:val="0"/>
          <w:numId w:val="5"/>
        </w:numPr>
        <w:jc w:val="both"/>
        <w:rPr>
          <w:rFonts w:ascii="Segoe UI" w:hAnsi="Segoe UI" w:cs="Segoe UI"/>
          <w:sz w:val="22"/>
          <w:szCs w:val="22"/>
        </w:rPr>
      </w:pPr>
      <w:r w:rsidRPr="00916DE6">
        <w:rPr>
          <w:rFonts w:ascii="Segoe UI" w:hAnsi="Segoe UI" w:cs="Segoe UI"/>
          <w:sz w:val="22"/>
          <w:szCs w:val="22"/>
        </w:rPr>
        <w:t>Resolución 2309 de 2013: Establece los límites máximos permisibles para la concentración de parásitos y bacterias en los residuos sólidos, incluyendo los excrementos caninos.</w:t>
      </w:r>
    </w:p>
    <w:p w14:paraId="06C4AD94" w14:textId="77777777" w:rsidR="007B2A05" w:rsidRDefault="008256CB">
      <w:pPr>
        <w:pStyle w:val="Prrafodelista"/>
        <w:numPr>
          <w:ilvl w:val="0"/>
          <w:numId w:val="5"/>
        </w:numPr>
        <w:jc w:val="both"/>
        <w:rPr>
          <w:rFonts w:ascii="Segoe UI" w:hAnsi="Segoe UI" w:cs="Segoe UI"/>
          <w:sz w:val="22"/>
          <w:szCs w:val="22"/>
        </w:rPr>
      </w:pPr>
      <w:r w:rsidRPr="00916DE6">
        <w:rPr>
          <w:rFonts w:ascii="Segoe UI" w:hAnsi="Segoe UI" w:cs="Segoe UI"/>
          <w:i/>
          <w:sz w:val="22"/>
          <w:szCs w:val="22"/>
        </w:rPr>
        <w:t>LEY 746 DE 2002</w:t>
      </w:r>
      <w:r w:rsidRPr="00916DE6">
        <w:rPr>
          <w:rFonts w:ascii="Segoe UI" w:hAnsi="Segoe UI" w:cs="Segoe UI"/>
          <w:sz w:val="22"/>
          <w:szCs w:val="22"/>
        </w:rPr>
        <w:t xml:space="preserve"> (Julio 19) por la cual se regula la tenencia y registro de perros potencialmente peligrosos. </w:t>
      </w:r>
    </w:p>
    <w:p w14:paraId="6F39AFA8" w14:textId="57C04930" w:rsidR="00B570EB" w:rsidRDefault="008256CB">
      <w:pPr>
        <w:pStyle w:val="Prrafodelista"/>
        <w:numPr>
          <w:ilvl w:val="1"/>
          <w:numId w:val="5"/>
        </w:numPr>
        <w:jc w:val="both"/>
        <w:rPr>
          <w:rFonts w:ascii="Segoe UI" w:hAnsi="Segoe UI" w:cs="Segoe UI"/>
          <w:sz w:val="22"/>
          <w:szCs w:val="22"/>
        </w:rPr>
      </w:pPr>
      <w:r w:rsidRPr="00916DE6">
        <w:rPr>
          <w:rFonts w:ascii="Segoe UI" w:hAnsi="Segoe UI" w:cs="Segoe UI"/>
          <w:i/>
          <w:sz w:val="22"/>
          <w:szCs w:val="22"/>
        </w:rPr>
        <w:t>Artículo 108-D</w:t>
      </w:r>
      <w:r w:rsidRPr="00916DE6">
        <w:rPr>
          <w:rFonts w:ascii="Segoe UI" w:hAnsi="Segoe UI" w:cs="Segoe UI"/>
          <w:sz w:val="22"/>
          <w:szCs w:val="22"/>
        </w:rPr>
        <w:t>. Queda prohibido dejar las deposiciones fecales de los ejemplares caninos en las vías, parques o lugares públicos. Los propietarios o tenedores de los ejemplares caninos son responsables de recoger convenientemente los excrementos y depositarlos en bolsas de basura domiciliaria, o bien en aquellos lugares que para tal efecto destine la autoridad municipal.</w:t>
      </w:r>
    </w:p>
    <w:p w14:paraId="257691AE" w14:textId="77777777" w:rsidR="007B2A05" w:rsidRPr="007B2A05" w:rsidRDefault="007B2A05">
      <w:pPr>
        <w:pStyle w:val="Prrafodelista"/>
        <w:numPr>
          <w:ilvl w:val="0"/>
          <w:numId w:val="5"/>
        </w:numPr>
        <w:jc w:val="both"/>
        <w:rPr>
          <w:rFonts w:ascii="Segoe UI" w:hAnsi="Segoe UI" w:cs="Segoe UI"/>
          <w:i/>
          <w:iCs/>
          <w:sz w:val="22"/>
          <w:szCs w:val="22"/>
        </w:rPr>
      </w:pPr>
      <w:r w:rsidRPr="007B2A05">
        <w:rPr>
          <w:rFonts w:ascii="Segoe UI" w:eastAsia="Segoe UI" w:hAnsi="Segoe UI" w:cs="Segoe UI"/>
          <w:i/>
          <w:iCs/>
          <w:sz w:val="22"/>
          <w:szCs w:val="22"/>
        </w:rPr>
        <w:t>Ley 1801 2016</w:t>
      </w:r>
      <w:r>
        <w:rPr>
          <w:rFonts w:ascii="Segoe UI" w:eastAsia="Segoe UI" w:hAnsi="Segoe UI" w:cs="Segoe UI"/>
          <w:i/>
          <w:iCs/>
          <w:sz w:val="22"/>
          <w:szCs w:val="22"/>
        </w:rPr>
        <w:t xml:space="preserve">. </w:t>
      </w:r>
      <w:r w:rsidRPr="007B2A05">
        <w:rPr>
          <w:rFonts w:ascii="Segoe UI" w:eastAsia="Segoe UI" w:hAnsi="Segoe UI" w:cs="Segoe UI"/>
          <w:sz w:val="22"/>
          <w:szCs w:val="22"/>
        </w:rPr>
        <w:t>Código Nacional de Policía</w:t>
      </w:r>
    </w:p>
    <w:p w14:paraId="481CF4C5" w14:textId="67E0A89E" w:rsidR="007B2A05" w:rsidRPr="007B2A05" w:rsidRDefault="007B2A05">
      <w:pPr>
        <w:pStyle w:val="Prrafodelista"/>
        <w:numPr>
          <w:ilvl w:val="1"/>
          <w:numId w:val="5"/>
        </w:numPr>
        <w:jc w:val="both"/>
        <w:rPr>
          <w:rFonts w:ascii="Segoe UI" w:hAnsi="Segoe UI" w:cs="Segoe UI"/>
          <w:i/>
          <w:iCs/>
          <w:sz w:val="22"/>
          <w:szCs w:val="22"/>
        </w:rPr>
      </w:pPr>
      <w:r w:rsidRPr="007B2A05">
        <w:rPr>
          <w:rFonts w:ascii="Segoe UI" w:eastAsia="Segoe UI" w:hAnsi="Segoe UI" w:cs="Segoe UI"/>
          <w:sz w:val="22"/>
          <w:szCs w:val="22"/>
        </w:rPr>
        <w:t>Artículo 124: Comportamientos que ponen en riesgo la convivencia por la tenencia de animales.</w:t>
      </w:r>
    </w:p>
    <w:p w14:paraId="476B3C4B" w14:textId="20886D85" w:rsidR="007B2A05" w:rsidRPr="007B2A05" w:rsidRDefault="007B2A05">
      <w:pPr>
        <w:pStyle w:val="Prrafodelista"/>
        <w:numPr>
          <w:ilvl w:val="2"/>
          <w:numId w:val="5"/>
        </w:numPr>
        <w:jc w:val="both"/>
        <w:rPr>
          <w:rFonts w:ascii="Segoe UI" w:hAnsi="Segoe UI" w:cs="Segoe UI"/>
          <w:i/>
          <w:iCs/>
          <w:sz w:val="22"/>
          <w:szCs w:val="22"/>
        </w:rPr>
      </w:pPr>
      <w:r w:rsidRPr="007B2A05">
        <w:rPr>
          <w:rFonts w:ascii="Segoe UI" w:eastAsia="Segoe UI" w:hAnsi="Segoe UI" w:cs="Segoe UI"/>
          <w:sz w:val="22"/>
          <w:szCs w:val="22"/>
        </w:rPr>
        <w:t xml:space="preserve">Numeral </w:t>
      </w:r>
      <w:r w:rsidRPr="007B2A05">
        <w:rPr>
          <w:rFonts w:ascii="Segoe UI" w:eastAsia="Segoe UI" w:hAnsi="Segoe UI" w:cs="Segoe UI"/>
          <w:color w:val="333333"/>
          <w:sz w:val="22"/>
          <w:szCs w:val="22"/>
        </w:rPr>
        <w:t>3. Omitir la recogida de los excrementos de los animales, por parte de sus tenedores o propietarios, o dejarlos abandonados después de recogidos, cuando ello ocurra en el espacio público o en áreas comunes.</w:t>
      </w:r>
    </w:p>
    <w:p w14:paraId="66421B60" w14:textId="0BB8D5A0" w:rsidR="007B2A05" w:rsidRPr="007B2A05" w:rsidRDefault="007B2A05">
      <w:pPr>
        <w:pStyle w:val="Prrafodelista"/>
        <w:numPr>
          <w:ilvl w:val="2"/>
          <w:numId w:val="5"/>
        </w:numPr>
        <w:jc w:val="both"/>
        <w:rPr>
          <w:rFonts w:ascii="Segoe UI" w:hAnsi="Segoe UI" w:cs="Segoe UI"/>
          <w:i/>
          <w:iCs/>
          <w:sz w:val="22"/>
          <w:szCs w:val="22"/>
        </w:rPr>
      </w:pPr>
      <w:r w:rsidRPr="007B2A05">
        <w:rPr>
          <w:rFonts w:ascii="Segoe UI" w:eastAsia="Segoe UI" w:hAnsi="Segoe UI" w:cs="Segoe UI"/>
          <w:color w:val="333333"/>
          <w:sz w:val="22"/>
          <w:szCs w:val="22"/>
        </w:rPr>
        <w:t>PARÁGRAFO 2.</w:t>
      </w:r>
      <w:r w:rsidRPr="22209172">
        <w:rPr>
          <w:rFonts w:ascii="Segoe UI" w:eastAsia="Segoe UI" w:hAnsi="Segoe UI" w:cs="Segoe UI"/>
          <w:color w:val="333333"/>
          <w:sz w:val="22"/>
          <w:szCs w:val="22"/>
        </w:rPr>
        <w:t xml:space="preserve"> A quien incurra en uno o más de los comportamientos señalados en el presente artículo, se le aplicarán las siguientes medidas correctivas:</w:t>
      </w:r>
    </w:p>
    <w:p w14:paraId="0FFD2AD5" w14:textId="77777777" w:rsidR="00B570EB" w:rsidRPr="00B570EB" w:rsidRDefault="00B570EB" w:rsidP="007E12EF">
      <w:pPr>
        <w:jc w:val="both"/>
        <w:rPr>
          <w:rFonts w:ascii="Segoe UI" w:hAnsi="Segoe UI" w:cs="Segoe UI"/>
          <w:sz w:val="22"/>
          <w:szCs w:val="22"/>
        </w:rPr>
      </w:pPr>
    </w:p>
    <w:p w14:paraId="7E60E8CB" w14:textId="2D981108" w:rsidR="00B570EB" w:rsidRPr="007128D3" w:rsidRDefault="00B570EB">
      <w:pPr>
        <w:pStyle w:val="Prrafodelista"/>
        <w:numPr>
          <w:ilvl w:val="1"/>
          <w:numId w:val="3"/>
        </w:numPr>
        <w:spacing w:after="120"/>
        <w:ind w:left="1276"/>
        <w:jc w:val="both"/>
        <w:rPr>
          <w:rFonts w:ascii="Segoe UI" w:hAnsi="Segoe UI" w:cs="Segoe UI"/>
          <w:b/>
          <w:sz w:val="22"/>
          <w:szCs w:val="22"/>
        </w:rPr>
      </w:pPr>
      <w:r w:rsidRPr="007128D3">
        <w:rPr>
          <w:rFonts w:ascii="Segoe UI" w:hAnsi="Segoe UI" w:cs="Segoe UI"/>
          <w:b/>
          <w:sz w:val="22"/>
          <w:szCs w:val="22"/>
        </w:rPr>
        <w:t>Marco Normativo Distrital</w:t>
      </w:r>
    </w:p>
    <w:p w14:paraId="66CFB585" w14:textId="5C3DEBFE" w:rsidR="00B570EB" w:rsidRPr="00916DE6" w:rsidRDefault="00B570EB">
      <w:pPr>
        <w:pStyle w:val="Prrafodelista"/>
        <w:numPr>
          <w:ilvl w:val="0"/>
          <w:numId w:val="4"/>
        </w:numPr>
        <w:jc w:val="both"/>
        <w:rPr>
          <w:rFonts w:ascii="Segoe UI" w:hAnsi="Segoe UI" w:cs="Segoe UI"/>
          <w:sz w:val="22"/>
          <w:szCs w:val="22"/>
        </w:rPr>
      </w:pPr>
      <w:r w:rsidRPr="00916DE6">
        <w:rPr>
          <w:rFonts w:ascii="Segoe UI" w:hAnsi="Segoe UI" w:cs="Segoe UI"/>
          <w:i/>
          <w:sz w:val="22"/>
          <w:szCs w:val="22"/>
        </w:rPr>
        <w:t>Acuerdo 79 de 2003:</w:t>
      </w:r>
      <w:r w:rsidRPr="00916DE6">
        <w:rPr>
          <w:rFonts w:ascii="Segoe UI" w:hAnsi="Segoe UI" w:cs="Segoe UI"/>
          <w:sz w:val="22"/>
          <w:szCs w:val="22"/>
        </w:rPr>
        <w:t xml:space="preserve"> Establece la Política de Gestión Integral de Residuos Sólidos en Bogotá, incluyendo la responsabilidad de los dueños de mascotas en el manejo de los excrementos caninos.</w:t>
      </w:r>
    </w:p>
    <w:p w14:paraId="4973A03C" w14:textId="5E805430" w:rsidR="00B570EB" w:rsidRPr="00916DE6" w:rsidRDefault="00B570EB">
      <w:pPr>
        <w:pStyle w:val="Prrafodelista"/>
        <w:numPr>
          <w:ilvl w:val="0"/>
          <w:numId w:val="4"/>
        </w:numPr>
        <w:jc w:val="both"/>
        <w:rPr>
          <w:rFonts w:ascii="Segoe UI" w:hAnsi="Segoe UI" w:cs="Segoe UI"/>
          <w:sz w:val="22"/>
          <w:szCs w:val="22"/>
        </w:rPr>
      </w:pPr>
      <w:r w:rsidRPr="00916DE6">
        <w:rPr>
          <w:rFonts w:ascii="Segoe UI" w:hAnsi="Segoe UI" w:cs="Segoe UI"/>
          <w:i/>
          <w:sz w:val="22"/>
          <w:szCs w:val="22"/>
        </w:rPr>
        <w:t>Decreto 489 de 2006:</w:t>
      </w:r>
      <w:r w:rsidRPr="00916DE6">
        <w:rPr>
          <w:rFonts w:ascii="Segoe UI" w:hAnsi="Segoe UI" w:cs="Segoe UI"/>
          <w:sz w:val="22"/>
          <w:szCs w:val="22"/>
        </w:rPr>
        <w:t xml:space="preserve"> Reglamenta la gestión integral de residuos sólidos en Bogotá y establece responsabilidades para los generadores, incluyendo los dueños de mascotas.</w:t>
      </w:r>
    </w:p>
    <w:p w14:paraId="73D6ED5E" w14:textId="705D6178" w:rsidR="00B570EB" w:rsidRPr="00916DE6" w:rsidRDefault="00B570EB">
      <w:pPr>
        <w:pStyle w:val="Prrafodelista"/>
        <w:numPr>
          <w:ilvl w:val="0"/>
          <w:numId w:val="4"/>
        </w:numPr>
        <w:jc w:val="both"/>
        <w:rPr>
          <w:rFonts w:ascii="Segoe UI" w:hAnsi="Segoe UI" w:cs="Segoe UI"/>
          <w:sz w:val="22"/>
          <w:szCs w:val="22"/>
        </w:rPr>
      </w:pPr>
      <w:r w:rsidRPr="00916DE6">
        <w:rPr>
          <w:rFonts w:ascii="Segoe UI" w:hAnsi="Segoe UI" w:cs="Segoe UI"/>
          <w:i/>
          <w:sz w:val="22"/>
          <w:szCs w:val="22"/>
        </w:rPr>
        <w:t>Resolución 621 de 2018:</w:t>
      </w:r>
      <w:r w:rsidRPr="00916DE6">
        <w:rPr>
          <w:rFonts w:ascii="Segoe UI" w:hAnsi="Segoe UI" w:cs="Segoe UI"/>
          <w:sz w:val="22"/>
          <w:szCs w:val="22"/>
        </w:rPr>
        <w:t xml:space="preserve"> Establece los límites máximos permisibles para la concentración de parásitos y bacterias en los residuos sólidos en Bogotá, incluyendo los excrementos caninos.</w:t>
      </w:r>
    </w:p>
    <w:p w14:paraId="74EC2C19" w14:textId="77777777" w:rsidR="00EE7D53" w:rsidRPr="00B570EB" w:rsidRDefault="00EE7D53" w:rsidP="007E12EF">
      <w:pPr>
        <w:contextualSpacing/>
        <w:jc w:val="both"/>
        <w:rPr>
          <w:rFonts w:ascii="Segoe UI" w:hAnsi="Segoe UI" w:cs="Segoe UI"/>
          <w:sz w:val="22"/>
          <w:szCs w:val="22"/>
          <w:lang w:val="es-ES"/>
        </w:rPr>
      </w:pPr>
    </w:p>
    <w:p w14:paraId="23EAFBF4" w14:textId="6E1119F1" w:rsidR="00D548E1" w:rsidRDefault="005F57D7">
      <w:pPr>
        <w:pStyle w:val="Prrafodelista"/>
        <w:numPr>
          <w:ilvl w:val="0"/>
          <w:numId w:val="2"/>
        </w:numPr>
        <w:spacing w:after="120"/>
        <w:ind w:left="714" w:hanging="357"/>
        <w:jc w:val="both"/>
        <w:rPr>
          <w:rFonts w:ascii="Segoe UI" w:eastAsia="Arial" w:hAnsi="Segoe UI" w:cs="Segoe UI"/>
          <w:b/>
          <w:bCs/>
          <w:sz w:val="22"/>
          <w:szCs w:val="22"/>
        </w:rPr>
      </w:pPr>
      <w:r w:rsidRPr="007128D3">
        <w:rPr>
          <w:rFonts w:ascii="Segoe UI" w:eastAsia="Arial" w:hAnsi="Segoe UI" w:cs="Segoe UI"/>
          <w:b/>
          <w:bCs/>
          <w:sz w:val="22"/>
          <w:szCs w:val="22"/>
        </w:rPr>
        <w:t>COMPETENCIA</w:t>
      </w:r>
      <w:r w:rsidR="00D548E1" w:rsidRPr="007128D3">
        <w:rPr>
          <w:rFonts w:ascii="Segoe UI" w:eastAsia="Arial" w:hAnsi="Segoe UI" w:cs="Segoe UI"/>
          <w:b/>
          <w:bCs/>
          <w:sz w:val="22"/>
          <w:szCs w:val="22"/>
        </w:rPr>
        <w:t xml:space="preserve"> DEL CONCEJO</w:t>
      </w:r>
    </w:p>
    <w:p w14:paraId="04CCCCF2" w14:textId="5A4EB8B9" w:rsidR="006F10FA" w:rsidRPr="006F10FA" w:rsidRDefault="006F10FA" w:rsidP="007E12EF">
      <w:pPr>
        <w:jc w:val="both"/>
        <w:rPr>
          <w:rFonts w:ascii="Segoe UI" w:hAnsi="Segoe UI" w:cs="Segoe UI"/>
          <w:sz w:val="22"/>
          <w:szCs w:val="22"/>
        </w:rPr>
      </w:pPr>
      <w:r w:rsidRPr="006F10FA">
        <w:rPr>
          <w:rFonts w:ascii="Segoe UI" w:hAnsi="Segoe UI" w:cs="Segoe UI"/>
          <w:sz w:val="22"/>
          <w:szCs w:val="22"/>
        </w:rPr>
        <w:t xml:space="preserve">El Concejo de Bogotá es competente para estudiar y aprobar el presente proyecto de acuerdo en virtud de lo establecido en la Constitución Política que en el artículo 313 establece que corresponde a los concejos </w:t>
      </w:r>
      <w:r w:rsidRPr="00893FEA">
        <w:rPr>
          <w:rFonts w:ascii="Segoe UI" w:hAnsi="Segoe UI" w:cs="Segoe UI"/>
          <w:i/>
          <w:iCs/>
          <w:sz w:val="22"/>
          <w:szCs w:val="22"/>
        </w:rPr>
        <w:t>“1. Reglamentar las funciones y la eficiente prestación de los servicios a cargo del municipio”</w:t>
      </w:r>
      <w:r w:rsidRPr="006F10FA">
        <w:rPr>
          <w:rFonts w:ascii="Segoe UI" w:hAnsi="Segoe UI" w:cs="Segoe UI"/>
          <w:sz w:val="22"/>
          <w:szCs w:val="22"/>
        </w:rPr>
        <w:t>.</w:t>
      </w:r>
    </w:p>
    <w:p w14:paraId="3FDF1F61" w14:textId="77777777" w:rsidR="006F10FA" w:rsidRPr="006F10FA" w:rsidRDefault="006F10FA" w:rsidP="007E12EF">
      <w:pPr>
        <w:jc w:val="both"/>
        <w:rPr>
          <w:rFonts w:ascii="Segoe UI" w:hAnsi="Segoe UI" w:cs="Segoe UI"/>
          <w:sz w:val="22"/>
          <w:szCs w:val="22"/>
        </w:rPr>
      </w:pPr>
    </w:p>
    <w:p w14:paraId="6DC3A04E" w14:textId="77777777" w:rsidR="006F10FA" w:rsidRDefault="006F10FA" w:rsidP="007E12EF">
      <w:pPr>
        <w:jc w:val="both"/>
        <w:rPr>
          <w:rFonts w:ascii="Segoe UI" w:hAnsi="Segoe UI" w:cs="Segoe UI"/>
          <w:sz w:val="22"/>
          <w:szCs w:val="22"/>
        </w:rPr>
      </w:pPr>
      <w:r w:rsidRPr="006F10FA">
        <w:rPr>
          <w:rFonts w:ascii="Segoe UI" w:hAnsi="Segoe UI" w:cs="Segoe UI"/>
          <w:sz w:val="22"/>
          <w:szCs w:val="22"/>
        </w:rPr>
        <w:t>También en el Estatuto Orgánico de Bogotá, Decreto Ley 1421 de 1993, así:</w:t>
      </w:r>
    </w:p>
    <w:p w14:paraId="39180D7A" w14:textId="77777777" w:rsidR="00893FEA" w:rsidRPr="006F10FA" w:rsidRDefault="00893FEA" w:rsidP="007E12EF">
      <w:pPr>
        <w:jc w:val="both"/>
        <w:rPr>
          <w:rFonts w:ascii="Segoe UI" w:hAnsi="Segoe UI" w:cs="Segoe UI"/>
          <w:sz w:val="22"/>
          <w:szCs w:val="22"/>
        </w:rPr>
      </w:pPr>
    </w:p>
    <w:p w14:paraId="17CCDD13" w14:textId="6C5AB2FE" w:rsidR="006F10FA" w:rsidRPr="00893FEA" w:rsidRDefault="006F10FA" w:rsidP="007E12EF">
      <w:pPr>
        <w:ind w:left="720"/>
        <w:jc w:val="both"/>
        <w:rPr>
          <w:rFonts w:ascii="Segoe UI" w:hAnsi="Segoe UI" w:cs="Segoe UI"/>
          <w:i/>
          <w:iCs/>
          <w:sz w:val="22"/>
          <w:szCs w:val="22"/>
        </w:rPr>
      </w:pPr>
      <w:r w:rsidRPr="00893FEA">
        <w:rPr>
          <w:rFonts w:ascii="Segoe UI" w:hAnsi="Segoe UI" w:cs="Segoe UI"/>
          <w:i/>
          <w:iCs/>
          <w:sz w:val="22"/>
          <w:szCs w:val="22"/>
        </w:rPr>
        <w:t>“Artículo 8. Funciones generales. El Concejo es la suprema autoridad del Distrito Capital. En materia administrativa sus atribuciones son de carácter normativo. También le corresponde vigilar y controlar la gestión que cumplan las autoridades distritales.”</w:t>
      </w:r>
    </w:p>
    <w:p w14:paraId="2949DA40" w14:textId="77777777" w:rsidR="006F10FA" w:rsidRPr="00893FEA" w:rsidRDefault="006F10FA" w:rsidP="007E12EF">
      <w:pPr>
        <w:jc w:val="both"/>
        <w:rPr>
          <w:rFonts w:ascii="Segoe UI" w:hAnsi="Segoe UI" w:cs="Segoe UI"/>
          <w:i/>
          <w:iCs/>
          <w:sz w:val="22"/>
          <w:szCs w:val="22"/>
        </w:rPr>
      </w:pPr>
    </w:p>
    <w:p w14:paraId="7FF5288F" w14:textId="77777777" w:rsidR="00893FEA" w:rsidRPr="00893FEA" w:rsidRDefault="006F10FA" w:rsidP="007E12EF">
      <w:pPr>
        <w:ind w:left="720"/>
        <w:jc w:val="both"/>
        <w:rPr>
          <w:rFonts w:ascii="Segoe UI" w:hAnsi="Segoe UI" w:cs="Segoe UI"/>
          <w:i/>
          <w:iCs/>
          <w:sz w:val="22"/>
          <w:szCs w:val="22"/>
        </w:rPr>
      </w:pPr>
      <w:r w:rsidRPr="00893FEA">
        <w:rPr>
          <w:rFonts w:ascii="Segoe UI" w:hAnsi="Segoe UI" w:cs="Segoe UI"/>
          <w:i/>
          <w:iCs/>
          <w:sz w:val="22"/>
          <w:szCs w:val="22"/>
        </w:rPr>
        <w:t xml:space="preserve">“Artículo 12. Atribuciones. Corresponde al Concejo Distrital, de conformidad con la Constitución y la ley: </w:t>
      </w:r>
    </w:p>
    <w:p w14:paraId="607A0D16" w14:textId="77777777" w:rsidR="00893FEA" w:rsidRPr="00893FEA" w:rsidRDefault="00893FEA" w:rsidP="007E12EF">
      <w:pPr>
        <w:ind w:left="720"/>
        <w:jc w:val="both"/>
        <w:rPr>
          <w:rFonts w:ascii="Segoe UI" w:hAnsi="Segoe UI" w:cs="Segoe UI"/>
          <w:i/>
          <w:iCs/>
          <w:sz w:val="22"/>
          <w:szCs w:val="22"/>
        </w:rPr>
      </w:pPr>
    </w:p>
    <w:p w14:paraId="4A830076" w14:textId="20DC4D6D" w:rsidR="006F10FA" w:rsidRPr="00893FEA" w:rsidRDefault="006F10FA" w:rsidP="007E12EF">
      <w:pPr>
        <w:ind w:left="720"/>
        <w:jc w:val="both"/>
        <w:rPr>
          <w:rFonts w:ascii="Segoe UI" w:hAnsi="Segoe UI" w:cs="Segoe UI"/>
          <w:i/>
          <w:iCs/>
          <w:sz w:val="22"/>
          <w:szCs w:val="22"/>
        </w:rPr>
      </w:pPr>
      <w:r w:rsidRPr="00893FEA">
        <w:rPr>
          <w:rFonts w:ascii="Segoe UI" w:hAnsi="Segoe UI" w:cs="Segoe UI"/>
          <w:i/>
          <w:iCs/>
          <w:sz w:val="22"/>
          <w:szCs w:val="22"/>
        </w:rPr>
        <w:t>1. Dictar las normas necesarias para garantizar el adecuado cumplimiento de las funciones y la eficiente prestación de los servicios a cargo</w:t>
      </w:r>
      <w:r w:rsidR="00893FEA" w:rsidRPr="00893FEA">
        <w:rPr>
          <w:rFonts w:ascii="Segoe UI" w:hAnsi="Segoe UI" w:cs="Segoe UI"/>
          <w:i/>
          <w:iCs/>
          <w:sz w:val="22"/>
          <w:szCs w:val="22"/>
        </w:rPr>
        <w:t xml:space="preserve"> </w:t>
      </w:r>
      <w:r w:rsidRPr="00893FEA">
        <w:rPr>
          <w:rFonts w:ascii="Segoe UI" w:hAnsi="Segoe UI" w:cs="Segoe UI"/>
          <w:i/>
          <w:iCs/>
          <w:sz w:val="22"/>
          <w:szCs w:val="22"/>
        </w:rPr>
        <w:t>del</w:t>
      </w:r>
      <w:r w:rsidR="00893FEA" w:rsidRPr="00893FEA">
        <w:rPr>
          <w:rFonts w:ascii="Segoe UI" w:hAnsi="Segoe UI" w:cs="Segoe UI"/>
          <w:i/>
          <w:iCs/>
          <w:sz w:val="22"/>
          <w:szCs w:val="22"/>
        </w:rPr>
        <w:t xml:space="preserve"> </w:t>
      </w:r>
      <w:r w:rsidRPr="00893FEA">
        <w:rPr>
          <w:rFonts w:ascii="Segoe UI" w:hAnsi="Segoe UI" w:cs="Segoe UI"/>
          <w:i/>
          <w:iCs/>
          <w:sz w:val="22"/>
          <w:szCs w:val="22"/>
        </w:rPr>
        <w:t>Distrito.</w:t>
      </w:r>
      <w:r w:rsidR="00893FEA" w:rsidRPr="00893FEA">
        <w:rPr>
          <w:rFonts w:ascii="Segoe UI" w:hAnsi="Segoe UI" w:cs="Segoe UI"/>
          <w:i/>
          <w:iCs/>
          <w:sz w:val="22"/>
          <w:szCs w:val="22"/>
        </w:rPr>
        <w:t xml:space="preserve"> (…)</w:t>
      </w:r>
      <w:r w:rsidRPr="00893FEA">
        <w:rPr>
          <w:rFonts w:ascii="Segoe UI" w:hAnsi="Segoe UI" w:cs="Segoe UI"/>
          <w:i/>
          <w:iCs/>
          <w:sz w:val="22"/>
          <w:szCs w:val="22"/>
        </w:rPr>
        <w:t>”</w:t>
      </w:r>
    </w:p>
    <w:p w14:paraId="139F2795" w14:textId="77777777" w:rsidR="00D548E1" w:rsidRPr="00EE7D53" w:rsidRDefault="00D548E1" w:rsidP="007E12EF">
      <w:pPr>
        <w:pStyle w:val="NormalWeb"/>
        <w:shd w:val="clear" w:color="auto" w:fill="FFFFFF"/>
        <w:spacing w:before="0" w:beforeAutospacing="0" w:after="0" w:afterAutospacing="0"/>
        <w:jc w:val="both"/>
        <w:rPr>
          <w:rFonts w:ascii="Segoe UI" w:hAnsi="Segoe UI" w:cs="Segoe UI"/>
          <w:color w:val="333333"/>
          <w:sz w:val="22"/>
          <w:szCs w:val="22"/>
        </w:rPr>
      </w:pPr>
    </w:p>
    <w:p w14:paraId="2D573713" w14:textId="7421F1D1" w:rsidR="00D548E1" w:rsidRPr="00916DE6" w:rsidRDefault="00D548E1">
      <w:pPr>
        <w:pStyle w:val="Prrafodelista"/>
        <w:numPr>
          <w:ilvl w:val="0"/>
          <w:numId w:val="2"/>
        </w:numPr>
        <w:spacing w:after="120"/>
        <w:ind w:left="714" w:hanging="357"/>
        <w:jc w:val="both"/>
        <w:rPr>
          <w:rFonts w:ascii="Segoe UI" w:eastAsia="Arial" w:hAnsi="Segoe UI" w:cs="Segoe UI"/>
          <w:b/>
          <w:bCs/>
          <w:sz w:val="22"/>
          <w:szCs w:val="22"/>
        </w:rPr>
      </w:pPr>
      <w:r w:rsidRPr="007128D3">
        <w:rPr>
          <w:rFonts w:ascii="Segoe UI" w:eastAsia="Arial" w:hAnsi="Segoe UI" w:cs="Segoe UI"/>
          <w:b/>
          <w:bCs/>
          <w:sz w:val="22"/>
          <w:szCs w:val="22"/>
        </w:rPr>
        <w:t>IMPACTO FISCAL DEL PROYECTO DE ACUERDO</w:t>
      </w:r>
    </w:p>
    <w:p w14:paraId="05E89372" w14:textId="2D9250AD" w:rsidR="00D548E1" w:rsidRPr="00916DE6" w:rsidRDefault="00D548E1" w:rsidP="007E12EF">
      <w:pPr>
        <w:jc w:val="both"/>
        <w:rPr>
          <w:rFonts w:ascii="Segoe UI" w:eastAsia="Arial" w:hAnsi="Segoe UI" w:cs="Segoe UI"/>
          <w:sz w:val="22"/>
          <w:szCs w:val="22"/>
        </w:rPr>
      </w:pPr>
      <w:r w:rsidRPr="00916DE6">
        <w:rPr>
          <w:rFonts w:ascii="Segoe UI" w:eastAsia="Arial" w:hAnsi="Segoe UI" w:cs="Segoe UI"/>
          <w:sz w:val="22"/>
          <w:szCs w:val="22"/>
        </w:rPr>
        <w:t>De conformidad con el artículo 7 de la Ley 819 de 2003, la presente iniciativa no genera un impacto fiscal que implique una modificación en el Marco Fiscal de Mediano Plazo, toda vez que no se incrementará el presupuesto del Distrito, ni ocasiona la creación de una nueva fuente de financiación. Las medidas a adoptar deberán ser financiadas con el presupuesto de las entidades pertinentes.</w:t>
      </w:r>
    </w:p>
    <w:p w14:paraId="466D3117" w14:textId="77777777" w:rsidR="00D548E1" w:rsidRPr="00EE7D53" w:rsidRDefault="00D548E1" w:rsidP="007E12EF">
      <w:pPr>
        <w:jc w:val="both"/>
        <w:rPr>
          <w:rFonts w:ascii="Segoe UI" w:eastAsia="Arial" w:hAnsi="Segoe UI" w:cs="Segoe UI"/>
          <w:sz w:val="22"/>
          <w:szCs w:val="22"/>
        </w:rPr>
      </w:pPr>
    </w:p>
    <w:p w14:paraId="4C653374" w14:textId="2A343839" w:rsidR="00893FEA" w:rsidRPr="00893FEA" w:rsidRDefault="00893FEA" w:rsidP="007E12EF">
      <w:pPr>
        <w:jc w:val="both"/>
        <w:rPr>
          <w:rFonts w:ascii="Segoe UI" w:eastAsia="Arial" w:hAnsi="Segoe UI" w:cs="Segoe UI"/>
          <w:sz w:val="22"/>
          <w:szCs w:val="22"/>
        </w:rPr>
      </w:pPr>
      <w:r w:rsidRPr="00893FEA">
        <w:rPr>
          <w:rFonts w:ascii="Segoe UI" w:eastAsia="Arial" w:hAnsi="Segoe UI" w:cs="Segoe UI"/>
          <w:sz w:val="22"/>
          <w:szCs w:val="22"/>
        </w:rPr>
        <w:t xml:space="preserve">Además, pese a que el artículo 7 de la Ley 819 de 2003, establece que </w:t>
      </w:r>
      <w:r w:rsidRPr="00893FEA">
        <w:rPr>
          <w:rFonts w:ascii="Segoe UI" w:eastAsia="Arial" w:hAnsi="Segoe UI" w:cs="Segoe UI"/>
          <w:i/>
          <w:iCs/>
          <w:sz w:val="22"/>
          <w:szCs w:val="22"/>
        </w:rPr>
        <w:t>“(...) en todo momento, el impacto fiscal de cualquier proyecto de ley, ordenanza o acuerdo,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w:t>
      </w:r>
      <w:r w:rsidRPr="00893FEA">
        <w:rPr>
          <w:rFonts w:ascii="Segoe UI" w:eastAsia="Arial" w:hAnsi="Segoe UI" w:cs="Segoe UI"/>
          <w:sz w:val="22"/>
          <w:szCs w:val="22"/>
        </w:rPr>
        <w:t>, la Corte Constitucional, en Sentencia C-911 de 2007, puntualizó que el impacto fiscal de las normas no puede convertirse en obstáculo para que las corporaciones públicas ejerzan su función legislativa y normativa, afirmando:</w:t>
      </w:r>
    </w:p>
    <w:p w14:paraId="6173B591" w14:textId="77777777" w:rsidR="00893FEA" w:rsidRPr="00893FEA" w:rsidRDefault="00893FEA" w:rsidP="007E12EF">
      <w:pPr>
        <w:jc w:val="both"/>
        <w:rPr>
          <w:rFonts w:ascii="Segoe UI" w:eastAsia="Arial" w:hAnsi="Segoe UI" w:cs="Segoe UI"/>
          <w:sz w:val="22"/>
          <w:szCs w:val="22"/>
        </w:rPr>
      </w:pPr>
    </w:p>
    <w:p w14:paraId="2F096002" w14:textId="77777777" w:rsidR="00893FEA" w:rsidRPr="00893FEA" w:rsidRDefault="00893FEA" w:rsidP="007E12EF">
      <w:pPr>
        <w:ind w:left="720"/>
        <w:jc w:val="both"/>
        <w:rPr>
          <w:rFonts w:ascii="Segoe UI" w:eastAsia="Arial" w:hAnsi="Segoe UI" w:cs="Segoe UI"/>
          <w:i/>
          <w:iCs/>
          <w:sz w:val="22"/>
          <w:szCs w:val="22"/>
        </w:rPr>
      </w:pPr>
      <w:r w:rsidRPr="00893FEA">
        <w:rPr>
          <w:rFonts w:ascii="Segoe UI" w:eastAsia="Arial" w:hAnsi="Segoe UI" w:cs="Segoe UI"/>
          <w:i/>
          <w:iCs/>
          <w:sz w:val="22"/>
          <w:szCs w:val="22"/>
        </w:rPr>
        <w:t>“En la realidad, aceptar que las condiciones establecidas en el art. 7° de la Ley 819 de 2003 constituyen un requisito de trámite que le incumbe cumplir única y exclusivamente al Congreso reduce desproporcionadamente la capacidad de iniciativa legislativa que reside en el Congreso de la República, con lo cual se vulnera el principio de separación de las Ramas del Poder Público, en la medida en que se lesiona seriamente la autonomía del Legislativo”.</w:t>
      </w:r>
    </w:p>
    <w:p w14:paraId="15B4E886" w14:textId="77777777" w:rsidR="00893FEA" w:rsidRPr="00893FEA" w:rsidRDefault="00893FEA" w:rsidP="007E12EF">
      <w:pPr>
        <w:jc w:val="both"/>
        <w:rPr>
          <w:rFonts w:ascii="Segoe UI" w:eastAsia="Arial" w:hAnsi="Segoe UI" w:cs="Segoe UI"/>
          <w:sz w:val="22"/>
          <w:szCs w:val="22"/>
        </w:rPr>
      </w:pPr>
    </w:p>
    <w:p w14:paraId="74B95EE1" w14:textId="6CC57801" w:rsidR="00893FEA" w:rsidRDefault="00893FEA" w:rsidP="007E12EF">
      <w:pPr>
        <w:ind w:left="720"/>
        <w:jc w:val="both"/>
        <w:rPr>
          <w:rFonts w:ascii="Segoe UI" w:eastAsia="Arial" w:hAnsi="Segoe UI" w:cs="Segoe UI"/>
          <w:sz w:val="22"/>
          <w:szCs w:val="22"/>
        </w:rPr>
      </w:pPr>
      <w:r w:rsidRPr="007E12EF">
        <w:rPr>
          <w:rFonts w:ascii="Segoe UI" w:eastAsia="Arial" w:hAnsi="Segoe UI" w:cs="Segoe UI"/>
          <w:i/>
          <w:iCs/>
          <w:sz w:val="22"/>
          <w:szCs w:val="22"/>
        </w:rPr>
        <w:t xml:space="preserve">“(...) Precisamente, los obstáculos casi insuperables que se generarían para la actividad legislativa del Congreso de la República conducirían a concederle una forma de poder de veto al Ministro de Hacienda sobre las iniciativas de ley en el Parlamento. Es decir, el mencionado artículo debe interpretarse en el sentido de que </w:t>
      </w:r>
      <w:r w:rsidRPr="007E12EF">
        <w:rPr>
          <w:rFonts w:ascii="Segoe UI" w:eastAsia="Arial" w:hAnsi="Segoe UI" w:cs="Segoe UI"/>
          <w:i/>
          <w:iCs/>
          <w:sz w:val="22"/>
          <w:szCs w:val="22"/>
          <w:u w:val="single"/>
        </w:rPr>
        <w:t>su fin es obtener que las leyes que se dicten tengan en cuenta las realidades macroeconómicas, pero sin crear barreras insalvables en el ejercicio de la función legislativa ni crear un poder de veto legislativo en cabeza del Ministro de Hacienda</w:t>
      </w:r>
      <w:r w:rsidRPr="007E12EF">
        <w:rPr>
          <w:rFonts w:ascii="Segoe UI" w:eastAsia="Arial" w:hAnsi="Segoe UI" w:cs="Segoe UI"/>
          <w:i/>
          <w:iCs/>
          <w:sz w:val="22"/>
          <w:szCs w:val="22"/>
        </w:rPr>
        <w:t>”</w:t>
      </w:r>
      <w:r w:rsidRPr="007E12EF">
        <w:rPr>
          <w:rFonts w:ascii="Segoe UI" w:eastAsia="Arial" w:hAnsi="Segoe UI" w:cs="Segoe UI"/>
          <w:sz w:val="22"/>
          <w:szCs w:val="22"/>
        </w:rPr>
        <w:t xml:space="preserve"> (subrayado fuera del texto).</w:t>
      </w:r>
    </w:p>
    <w:p w14:paraId="383BBD25" w14:textId="77777777" w:rsidR="00EC3F66" w:rsidRDefault="00EC3F66" w:rsidP="007E12EF">
      <w:pPr>
        <w:jc w:val="both"/>
        <w:rPr>
          <w:rFonts w:ascii="Segoe UI" w:eastAsia="Arial" w:hAnsi="Segoe UI" w:cs="Segoe UI"/>
          <w:sz w:val="22"/>
          <w:szCs w:val="22"/>
        </w:rPr>
      </w:pPr>
    </w:p>
    <w:p w14:paraId="657B5668" w14:textId="6BDDBE0C" w:rsidR="00283C91" w:rsidRDefault="00283C91" w:rsidP="007E12EF">
      <w:pPr>
        <w:jc w:val="both"/>
        <w:rPr>
          <w:rFonts w:ascii="Segoe UI" w:eastAsia="Arial" w:hAnsi="Segoe UI" w:cs="Segoe UI"/>
          <w:sz w:val="22"/>
          <w:szCs w:val="22"/>
        </w:rPr>
      </w:pPr>
    </w:p>
    <w:p w14:paraId="2170BB65" w14:textId="12F2ADF4" w:rsidR="00EC3F66" w:rsidRDefault="00EC3F66" w:rsidP="00EC3F66">
      <w:pPr>
        <w:jc w:val="both"/>
        <w:rPr>
          <w:rFonts w:ascii="Segoe UI" w:eastAsia="Arial" w:hAnsi="Segoe UI" w:cs="Segoe UI"/>
          <w:sz w:val="22"/>
          <w:szCs w:val="22"/>
        </w:rPr>
      </w:pPr>
      <w:r w:rsidRPr="00EE7D53">
        <w:rPr>
          <w:rFonts w:ascii="Segoe UI" w:eastAsia="Arial" w:hAnsi="Segoe UI" w:cs="Segoe UI"/>
          <w:sz w:val="22"/>
          <w:szCs w:val="22"/>
        </w:rPr>
        <w:t>Cordialmente,</w:t>
      </w:r>
    </w:p>
    <w:p w14:paraId="7CD1D93F" w14:textId="2624091E" w:rsidR="00EC3F66" w:rsidRDefault="00EC3F66" w:rsidP="00EC3F66">
      <w:pPr>
        <w:jc w:val="both"/>
        <w:rPr>
          <w:rFonts w:ascii="Segoe UI" w:eastAsia="Arial" w:hAnsi="Segoe UI" w:cs="Segoe UI"/>
          <w:sz w:val="22"/>
          <w:szCs w:val="22"/>
        </w:rPr>
      </w:pPr>
    </w:p>
    <w:p w14:paraId="0DC682E9" w14:textId="77777777" w:rsidR="00283C91" w:rsidRDefault="00283C91" w:rsidP="00EC3F66">
      <w:pPr>
        <w:jc w:val="both"/>
        <w:rPr>
          <w:rFonts w:ascii="Segoe UI" w:eastAsia="Arial" w:hAnsi="Segoe UI" w:cs="Segoe UI"/>
          <w:sz w:val="22"/>
          <w:szCs w:val="22"/>
        </w:rPr>
      </w:pPr>
    </w:p>
    <w:p w14:paraId="198831A3" w14:textId="0F237AAA" w:rsidR="00EC3F66" w:rsidRDefault="00EC3F66" w:rsidP="00EC3F66">
      <w:pPr>
        <w:jc w:val="both"/>
        <w:rPr>
          <w:rFonts w:ascii="Segoe UI" w:eastAsia="Arial" w:hAnsi="Segoe UI" w:cs="Segoe UI"/>
          <w:sz w:val="22"/>
          <w:szCs w:val="22"/>
        </w:rPr>
      </w:pPr>
    </w:p>
    <w:p w14:paraId="18E4F57C" w14:textId="2EEE6D17" w:rsidR="00EC3F66" w:rsidRDefault="00283C91" w:rsidP="00EC3F66">
      <w:pPr>
        <w:jc w:val="both"/>
        <w:rPr>
          <w:rFonts w:ascii="Segoe UI" w:eastAsia="Arial" w:hAnsi="Segoe UI" w:cs="Segoe UI"/>
          <w:b/>
          <w:bCs/>
          <w:sz w:val="22"/>
          <w:szCs w:val="22"/>
        </w:rPr>
      </w:pPr>
      <w:r w:rsidRPr="00EC3F66">
        <w:rPr>
          <w:rFonts w:ascii="Segoe UI" w:eastAsia="Arial" w:hAnsi="Segoe UI" w:cs="Segoe UI"/>
          <w:b/>
          <w:bCs/>
          <w:sz w:val="22"/>
          <w:szCs w:val="22"/>
        </w:rPr>
        <w:t>Juan Daniel Oviedo Arango</w:t>
      </w:r>
    </w:p>
    <w:p w14:paraId="22AA6386" w14:textId="6B52D7BF" w:rsidR="00EC3F66" w:rsidRDefault="00283C91" w:rsidP="00EC3F66">
      <w:pPr>
        <w:jc w:val="both"/>
        <w:rPr>
          <w:rFonts w:ascii="Segoe UI" w:eastAsia="Arial" w:hAnsi="Segoe UI" w:cs="Segoe UI"/>
          <w:sz w:val="22"/>
          <w:szCs w:val="22"/>
        </w:rPr>
      </w:pPr>
      <w:r>
        <w:rPr>
          <w:rFonts w:ascii="Segoe UI" w:eastAsia="Arial" w:hAnsi="Segoe UI" w:cs="Segoe UI"/>
          <w:sz w:val="22"/>
          <w:szCs w:val="22"/>
        </w:rPr>
        <w:t>Con Toda Por Bogotá</w:t>
      </w:r>
    </w:p>
    <w:p w14:paraId="79B6A639" w14:textId="40DFB982" w:rsidR="00283C91" w:rsidRPr="00EC3F66" w:rsidRDefault="00283C91" w:rsidP="00EC3F66">
      <w:pPr>
        <w:jc w:val="both"/>
        <w:rPr>
          <w:rFonts w:ascii="Segoe UI" w:eastAsia="Arial" w:hAnsi="Segoe UI" w:cs="Segoe UI"/>
          <w:sz w:val="22"/>
          <w:szCs w:val="22"/>
        </w:rPr>
      </w:pPr>
      <w:r>
        <w:rPr>
          <w:rFonts w:ascii="Segoe UI" w:eastAsia="Arial" w:hAnsi="Segoe UI" w:cs="Segoe UI"/>
          <w:sz w:val="22"/>
          <w:szCs w:val="22"/>
        </w:rPr>
        <w:t>Concejo de Bogotá</w:t>
      </w:r>
    </w:p>
    <w:p w14:paraId="70B32C23" w14:textId="3B2D6260" w:rsidR="00EC3F66" w:rsidRDefault="00EC3F66" w:rsidP="007E12EF">
      <w:pPr>
        <w:jc w:val="both"/>
        <w:rPr>
          <w:rFonts w:ascii="Segoe UI" w:hAnsi="Segoe UI" w:cs="Segoe UI"/>
          <w:sz w:val="22"/>
          <w:szCs w:val="22"/>
        </w:rPr>
      </w:pPr>
    </w:p>
    <w:p w14:paraId="5723DE6E" w14:textId="3510E21C" w:rsidR="00413CFD" w:rsidRDefault="00413CFD" w:rsidP="007E12EF">
      <w:pPr>
        <w:jc w:val="both"/>
        <w:rPr>
          <w:rFonts w:ascii="Segoe UI" w:hAnsi="Segoe UI" w:cs="Segoe UI"/>
          <w:sz w:val="22"/>
          <w:szCs w:val="22"/>
        </w:rPr>
      </w:pPr>
    </w:p>
    <w:p w14:paraId="63BF0BC9" w14:textId="33340007" w:rsidR="00413CFD" w:rsidRDefault="00413CFD" w:rsidP="007E12EF">
      <w:pPr>
        <w:jc w:val="both"/>
        <w:rPr>
          <w:rFonts w:ascii="Segoe UI" w:hAnsi="Segoe UI" w:cs="Segoe UI"/>
          <w:sz w:val="22"/>
          <w:szCs w:val="22"/>
        </w:rPr>
      </w:pPr>
    </w:p>
    <w:p w14:paraId="6CF1D67F" w14:textId="14BEAAB2" w:rsidR="00413CFD" w:rsidRDefault="00413CFD" w:rsidP="007E12EF">
      <w:pPr>
        <w:jc w:val="both"/>
        <w:rPr>
          <w:rFonts w:ascii="Segoe UI" w:hAnsi="Segoe UI" w:cs="Segoe UI"/>
          <w:sz w:val="22"/>
          <w:szCs w:val="22"/>
        </w:rPr>
      </w:pPr>
    </w:p>
    <w:p w14:paraId="71A71925" w14:textId="327CA045" w:rsidR="00413CFD" w:rsidRDefault="00413CFD" w:rsidP="007E12EF">
      <w:pPr>
        <w:jc w:val="both"/>
        <w:rPr>
          <w:rFonts w:ascii="Segoe UI" w:hAnsi="Segoe UI" w:cs="Segoe UI"/>
          <w:sz w:val="22"/>
          <w:szCs w:val="22"/>
        </w:rPr>
      </w:pPr>
    </w:p>
    <w:p w14:paraId="721D4C68" w14:textId="69092DB6" w:rsidR="00413CFD" w:rsidRDefault="00413CFD" w:rsidP="007E12EF">
      <w:pPr>
        <w:jc w:val="both"/>
        <w:rPr>
          <w:rFonts w:ascii="Segoe UI" w:hAnsi="Segoe UI" w:cs="Segoe UI"/>
          <w:sz w:val="22"/>
          <w:szCs w:val="22"/>
        </w:rPr>
      </w:pPr>
    </w:p>
    <w:p w14:paraId="202B89BE" w14:textId="415003B5" w:rsidR="00413CFD" w:rsidRDefault="00413CFD" w:rsidP="007E12EF">
      <w:pPr>
        <w:jc w:val="both"/>
        <w:rPr>
          <w:rFonts w:ascii="Segoe UI" w:hAnsi="Segoe UI" w:cs="Segoe UI"/>
          <w:sz w:val="22"/>
          <w:szCs w:val="22"/>
        </w:rPr>
      </w:pPr>
    </w:p>
    <w:p w14:paraId="35AB0DBF" w14:textId="7E3B2DCD" w:rsidR="00413CFD" w:rsidRDefault="00413CFD" w:rsidP="007E12EF">
      <w:pPr>
        <w:jc w:val="both"/>
        <w:rPr>
          <w:rFonts w:ascii="Segoe UI" w:hAnsi="Segoe UI" w:cs="Segoe UI"/>
          <w:sz w:val="22"/>
          <w:szCs w:val="22"/>
        </w:rPr>
      </w:pPr>
    </w:p>
    <w:p w14:paraId="3F59145F" w14:textId="576F66F0" w:rsidR="00413CFD" w:rsidRDefault="00413CFD" w:rsidP="007E12EF">
      <w:pPr>
        <w:jc w:val="both"/>
        <w:rPr>
          <w:rFonts w:ascii="Segoe UI" w:hAnsi="Segoe UI" w:cs="Segoe UI"/>
          <w:sz w:val="22"/>
          <w:szCs w:val="22"/>
        </w:rPr>
      </w:pPr>
    </w:p>
    <w:p w14:paraId="67CCEAA3" w14:textId="3B526D2B" w:rsidR="00413CFD" w:rsidRDefault="00413CFD" w:rsidP="007E12EF">
      <w:pPr>
        <w:jc w:val="both"/>
        <w:rPr>
          <w:rFonts w:ascii="Segoe UI" w:hAnsi="Segoe UI" w:cs="Segoe UI"/>
          <w:sz w:val="22"/>
          <w:szCs w:val="22"/>
        </w:rPr>
      </w:pPr>
    </w:p>
    <w:p w14:paraId="6432F16C" w14:textId="11649E2B" w:rsidR="00413CFD" w:rsidRDefault="00413CFD" w:rsidP="007E12EF">
      <w:pPr>
        <w:jc w:val="both"/>
        <w:rPr>
          <w:rFonts w:ascii="Segoe UI" w:hAnsi="Segoe UI" w:cs="Segoe UI"/>
          <w:sz w:val="22"/>
          <w:szCs w:val="22"/>
        </w:rPr>
      </w:pPr>
    </w:p>
    <w:p w14:paraId="5C149A9B" w14:textId="1D7C14FC" w:rsidR="00413CFD" w:rsidRDefault="00413CFD" w:rsidP="007E12EF">
      <w:pPr>
        <w:jc w:val="both"/>
        <w:rPr>
          <w:rFonts w:ascii="Segoe UI" w:hAnsi="Segoe UI" w:cs="Segoe UI"/>
          <w:sz w:val="22"/>
          <w:szCs w:val="22"/>
        </w:rPr>
      </w:pPr>
    </w:p>
    <w:p w14:paraId="3C3DD7DF" w14:textId="2B8F5510" w:rsidR="00413CFD" w:rsidRDefault="00413CFD" w:rsidP="007E12EF">
      <w:pPr>
        <w:jc w:val="both"/>
        <w:rPr>
          <w:rFonts w:ascii="Segoe UI" w:hAnsi="Segoe UI" w:cs="Segoe UI"/>
          <w:sz w:val="22"/>
          <w:szCs w:val="22"/>
        </w:rPr>
      </w:pPr>
    </w:p>
    <w:p w14:paraId="34BF127E" w14:textId="213530C9" w:rsidR="00413CFD" w:rsidRDefault="00413CFD" w:rsidP="007E12EF">
      <w:pPr>
        <w:jc w:val="both"/>
        <w:rPr>
          <w:rFonts w:ascii="Segoe UI" w:hAnsi="Segoe UI" w:cs="Segoe UI"/>
          <w:sz w:val="22"/>
          <w:szCs w:val="22"/>
        </w:rPr>
      </w:pPr>
    </w:p>
    <w:p w14:paraId="109D4DAA" w14:textId="7DB92089" w:rsidR="00413CFD" w:rsidRDefault="00413CFD" w:rsidP="007E12EF">
      <w:pPr>
        <w:jc w:val="both"/>
        <w:rPr>
          <w:rFonts w:ascii="Segoe UI" w:hAnsi="Segoe UI" w:cs="Segoe UI"/>
          <w:sz w:val="22"/>
          <w:szCs w:val="22"/>
        </w:rPr>
      </w:pPr>
    </w:p>
    <w:p w14:paraId="4222274C" w14:textId="334A6E72" w:rsidR="00413CFD" w:rsidRDefault="00413CFD" w:rsidP="007E12EF">
      <w:pPr>
        <w:jc w:val="both"/>
        <w:rPr>
          <w:rFonts w:ascii="Segoe UI" w:hAnsi="Segoe UI" w:cs="Segoe UI"/>
          <w:sz w:val="22"/>
          <w:szCs w:val="22"/>
        </w:rPr>
      </w:pPr>
    </w:p>
    <w:p w14:paraId="497BCB1A" w14:textId="2D2B8D6C" w:rsidR="00413CFD" w:rsidRDefault="00413CFD" w:rsidP="007E12EF">
      <w:pPr>
        <w:jc w:val="both"/>
        <w:rPr>
          <w:rFonts w:ascii="Segoe UI" w:hAnsi="Segoe UI" w:cs="Segoe UI"/>
          <w:sz w:val="22"/>
          <w:szCs w:val="22"/>
        </w:rPr>
      </w:pPr>
    </w:p>
    <w:p w14:paraId="7ADD2E10" w14:textId="123D271B" w:rsidR="00413CFD" w:rsidRDefault="00413CFD" w:rsidP="007E12EF">
      <w:pPr>
        <w:jc w:val="both"/>
        <w:rPr>
          <w:rFonts w:ascii="Segoe UI" w:hAnsi="Segoe UI" w:cs="Segoe UI"/>
          <w:sz w:val="22"/>
          <w:szCs w:val="22"/>
        </w:rPr>
      </w:pPr>
    </w:p>
    <w:p w14:paraId="4F12040F" w14:textId="013297B5" w:rsidR="00413CFD" w:rsidRDefault="00413CFD" w:rsidP="007E12EF">
      <w:pPr>
        <w:jc w:val="both"/>
        <w:rPr>
          <w:rFonts w:ascii="Segoe UI" w:hAnsi="Segoe UI" w:cs="Segoe UI"/>
          <w:sz w:val="22"/>
          <w:szCs w:val="22"/>
        </w:rPr>
      </w:pPr>
    </w:p>
    <w:p w14:paraId="0CF2AF95" w14:textId="55469CC7" w:rsidR="00413CFD" w:rsidRDefault="00413CFD" w:rsidP="007E12EF">
      <w:pPr>
        <w:jc w:val="both"/>
        <w:rPr>
          <w:rFonts w:ascii="Segoe UI" w:hAnsi="Segoe UI" w:cs="Segoe UI"/>
          <w:sz w:val="22"/>
          <w:szCs w:val="22"/>
        </w:rPr>
      </w:pPr>
    </w:p>
    <w:p w14:paraId="10F965BC" w14:textId="4AC09A96" w:rsidR="00413CFD" w:rsidRDefault="00413CFD" w:rsidP="007E12EF">
      <w:pPr>
        <w:jc w:val="both"/>
        <w:rPr>
          <w:rFonts w:ascii="Segoe UI" w:hAnsi="Segoe UI" w:cs="Segoe UI"/>
          <w:sz w:val="22"/>
          <w:szCs w:val="22"/>
        </w:rPr>
      </w:pPr>
    </w:p>
    <w:p w14:paraId="1B172FC2" w14:textId="09F41E6F" w:rsidR="00413CFD" w:rsidRDefault="00413CFD" w:rsidP="007E12EF">
      <w:pPr>
        <w:jc w:val="both"/>
        <w:rPr>
          <w:rFonts w:ascii="Segoe UI" w:hAnsi="Segoe UI" w:cs="Segoe UI"/>
          <w:sz w:val="22"/>
          <w:szCs w:val="22"/>
        </w:rPr>
      </w:pPr>
    </w:p>
    <w:p w14:paraId="75403B1F" w14:textId="77777777" w:rsidR="00180149" w:rsidRDefault="00180149" w:rsidP="007E12EF">
      <w:pPr>
        <w:jc w:val="both"/>
        <w:rPr>
          <w:rFonts w:ascii="Segoe UI" w:hAnsi="Segoe UI" w:cs="Segoe UI"/>
          <w:sz w:val="22"/>
          <w:szCs w:val="22"/>
        </w:rPr>
      </w:pPr>
    </w:p>
    <w:p w14:paraId="23123CD4" w14:textId="0DB45787" w:rsidR="00413CFD" w:rsidRDefault="00413CFD" w:rsidP="007E12EF">
      <w:pPr>
        <w:jc w:val="both"/>
        <w:rPr>
          <w:rFonts w:ascii="Segoe UI" w:hAnsi="Segoe UI" w:cs="Segoe UI"/>
          <w:sz w:val="22"/>
          <w:szCs w:val="22"/>
        </w:rPr>
      </w:pPr>
    </w:p>
    <w:p w14:paraId="39EF8C01" w14:textId="77777777" w:rsidR="00EC3F66" w:rsidRPr="00EE7D53" w:rsidRDefault="00EC3F66" w:rsidP="007E12EF">
      <w:pPr>
        <w:jc w:val="both"/>
        <w:rPr>
          <w:rFonts w:ascii="Segoe UI" w:hAnsi="Segoe UI" w:cs="Segoe UI"/>
          <w:sz w:val="22"/>
          <w:szCs w:val="22"/>
        </w:rPr>
      </w:pPr>
    </w:p>
    <w:p w14:paraId="7A8D8105" w14:textId="77777777" w:rsidR="00916DE6" w:rsidRPr="007E12EF" w:rsidRDefault="00916DE6" w:rsidP="00EC3F66">
      <w:pPr>
        <w:jc w:val="both"/>
        <w:rPr>
          <w:rFonts w:ascii="Segoe UI" w:eastAsia="Arial" w:hAnsi="Segoe UI" w:cs="Segoe UI"/>
          <w:sz w:val="22"/>
          <w:szCs w:val="22"/>
        </w:rPr>
      </w:pPr>
    </w:p>
    <w:p w14:paraId="69372252" w14:textId="77777777" w:rsidR="00916DE6" w:rsidRPr="007E12EF" w:rsidRDefault="00916DE6" w:rsidP="00EC3F66">
      <w:pPr>
        <w:jc w:val="both"/>
        <w:rPr>
          <w:rFonts w:ascii="Segoe UI" w:eastAsia="Arial" w:hAnsi="Segoe UI" w:cs="Segoe UI"/>
          <w:sz w:val="22"/>
          <w:szCs w:val="22"/>
        </w:rPr>
      </w:pPr>
    </w:p>
    <w:p w14:paraId="2CEEF221" w14:textId="77777777" w:rsidR="007E12EF" w:rsidRPr="007E12EF" w:rsidRDefault="007E12EF" w:rsidP="007E12EF">
      <w:pPr>
        <w:widowControl w:val="0"/>
        <w:tabs>
          <w:tab w:val="left" w:pos="3119"/>
        </w:tabs>
        <w:suppressAutoHyphens/>
        <w:jc w:val="center"/>
        <w:rPr>
          <w:rFonts w:ascii="Segoe UI" w:hAnsi="Segoe UI" w:cs="Segoe UI"/>
          <w:bCs/>
          <w:sz w:val="22"/>
          <w:szCs w:val="22"/>
        </w:rPr>
      </w:pPr>
      <w:r w:rsidRPr="007E12EF">
        <w:rPr>
          <w:rFonts w:ascii="Segoe UI" w:hAnsi="Segoe UI" w:cs="Segoe UI"/>
          <w:b/>
          <w:bCs/>
          <w:sz w:val="22"/>
          <w:szCs w:val="22"/>
        </w:rPr>
        <w:t>Proyecto de Acuerdo No.  ______ de 2025</w:t>
      </w:r>
    </w:p>
    <w:p w14:paraId="65CBAB43" w14:textId="77777777" w:rsidR="007E12EF" w:rsidRPr="007E12EF" w:rsidRDefault="007E12EF" w:rsidP="007E12EF">
      <w:pPr>
        <w:jc w:val="center"/>
        <w:rPr>
          <w:rFonts w:ascii="Segoe UI" w:eastAsia="Arial" w:hAnsi="Segoe UI" w:cs="Segoe UI"/>
          <w:bCs/>
          <w:sz w:val="22"/>
          <w:szCs w:val="22"/>
        </w:rPr>
      </w:pPr>
    </w:p>
    <w:p w14:paraId="517609EC" w14:textId="77777777" w:rsidR="007E12EF" w:rsidRPr="007E12EF" w:rsidRDefault="007E12EF" w:rsidP="007E12EF">
      <w:pPr>
        <w:jc w:val="center"/>
        <w:rPr>
          <w:rFonts w:ascii="Segoe UI" w:hAnsi="Segoe UI" w:cs="Segoe UI"/>
          <w:bCs/>
          <w:sz w:val="22"/>
          <w:szCs w:val="22"/>
        </w:rPr>
      </w:pPr>
      <w:r w:rsidRPr="007E12EF">
        <w:rPr>
          <w:rFonts w:ascii="Segoe UI" w:eastAsia="Arial" w:hAnsi="Segoe UI" w:cs="Segoe UI"/>
          <w:bCs/>
          <w:sz w:val="22"/>
          <w:szCs w:val="22"/>
        </w:rPr>
        <w:t>“Por medio del cual se promueve</w:t>
      </w:r>
      <w:r w:rsidRPr="007E12EF">
        <w:rPr>
          <w:rFonts w:ascii="Segoe UI" w:hAnsi="Segoe UI" w:cs="Segoe UI"/>
          <w:bCs/>
          <w:sz w:val="22"/>
          <w:szCs w:val="22"/>
        </w:rPr>
        <w:t xml:space="preserve">. </w:t>
      </w:r>
      <w:r w:rsidRPr="007E12EF">
        <w:rPr>
          <w:rFonts w:ascii="Segoe UI" w:hAnsi="Segoe UI" w:cs="Segoe UI"/>
          <w:sz w:val="22"/>
          <w:szCs w:val="22"/>
          <w:lang w:val="es-MX"/>
        </w:rPr>
        <w:t>el diseño e implementación de estrategias intersectoriales y de cultura ciudadana para la adecuada disposición y aprovechamiento de excrementos de mascotas en el espacio público en Bogotá.</w:t>
      </w:r>
      <w:r w:rsidRPr="007E12EF">
        <w:rPr>
          <w:rFonts w:ascii="Segoe UI" w:hAnsi="Segoe UI" w:cs="Segoe UI"/>
          <w:bCs/>
          <w:sz w:val="22"/>
          <w:szCs w:val="22"/>
        </w:rPr>
        <w:t>”</w:t>
      </w:r>
    </w:p>
    <w:p w14:paraId="386781BF" w14:textId="77777777" w:rsidR="007E12EF" w:rsidRPr="007E12EF" w:rsidRDefault="007E12EF" w:rsidP="007E12EF">
      <w:pPr>
        <w:suppressAutoHyphens/>
        <w:jc w:val="center"/>
        <w:rPr>
          <w:rFonts w:ascii="Segoe UI" w:eastAsia="Arial" w:hAnsi="Segoe UI" w:cs="Segoe UI"/>
          <w:b/>
          <w:sz w:val="22"/>
          <w:szCs w:val="22"/>
        </w:rPr>
      </w:pPr>
    </w:p>
    <w:p w14:paraId="75E93C26" w14:textId="77777777" w:rsidR="007E12EF" w:rsidRPr="007E12EF" w:rsidRDefault="007E12EF" w:rsidP="007E12EF">
      <w:pPr>
        <w:suppressAutoHyphens/>
        <w:jc w:val="center"/>
        <w:rPr>
          <w:rFonts w:ascii="Segoe UI" w:eastAsia="Arial" w:hAnsi="Segoe UI" w:cs="Segoe UI"/>
          <w:b/>
          <w:sz w:val="22"/>
          <w:szCs w:val="22"/>
        </w:rPr>
      </w:pPr>
      <w:r w:rsidRPr="007E12EF">
        <w:rPr>
          <w:rFonts w:ascii="Segoe UI" w:eastAsia="Arial" w:hAnsi="Segoe UI" w:cs="Segoe UI"/>
          <w:b/>
          <w:sz w:val="22"/>
          <w:szCs w:val="22"/>
        </w:rPr>
        <w:t>EL CONCEJO DE BOGOTÁ D.C.</w:t>
      </w:r>
    </w:p>
    <w:p w14:paraId="0FB56DC0" w14:textId="77777777" w:rsidR="007E12EF" w:rsidRPr="007E12EF" w:rsidRDefault="007E12EF" w:rsidP="007E12EF">
      <w:pPr>
        <w:shd w:val="clear" w:color="auto" w:fill="FFFFFF"/>
        <w:suppressAutoHyphens/>
        <w:jc w:val="both"/>
        <w:rPr>
          <w:rFonts w:ascii="Segoe UI" w:eastAsia="Arial" w:hAnsi="Segoe UI" w:cs="Segoe UI"/>
          <w:sz w:val="22"/>
          <w:szCs w:val="22"/>
        </w:rPr>
      </w:pPr>
    </w:p>
    <w:p w14:paraId="3E40209D" w14:textId="77777777" w:rsidR="007E12EF" w:rsidRPr="007E12EF" w:rsidRDefault="007E12EF" w:rsidP="007E12EF">
      <w:pPr>
        <w:shd w:val="clear" w:color="auto" w:fill="FFFFFF"/>
        <w:suppressAutoHyphens/>
        <w:jc w:val="center"/>
        <w:rPr>
          <w:rFonts w:ascii="Segoe UI" w:eastAsia="Arial" w:hAnsi="Segoe UI" w:cs="Segoe UI"/>
          <w:sz w:val="22"/>
          <w:szCs w:val="22"/>
        </w:rPr>
      </w:pPr>
      <w:r w:rsidRPr="007E12EF">
        <w:rPr>
          <w:rFonts w:ascii="Segoe UI" w:eastAsia="Arial" w:hAnsi="Segoe UI" w:cs="Segoe UI"/>
          <w:sz w:val="22"/>
          <w:szCs w:val="22"/>
        </w:rPr>
        <w:t>En ejercicio de sus atribuciones constitucionales y legales, en especial las que le confieren el artículo 12 de la Ley 1801 de 2016, y los numerales 1°, 8° y 18° del artículo 12 del Decreto Ley 1421 de 1993,</w:t>
      </w:r>
    </w:p>
    <w:p w14:paraId="3D2FF3E9" w14:textId="77777777" w:rsidR="007E12EF" w:rsidRPr="007E12EF" w:rsidRDefault="007E12EF" w:rsidP="007E12EF">
      <w:pPr>
        <w:shd w:val="clear" w:color="auto" w:fill="FFFFFF"/>
        <w:suppressAutoHyphens/>
        <w:jc w:val="center"/>
        <w:rPr>
          <w:rFonts w:ascii="Segoe UI" w:eastAsia="Arial" w:hAnsi="Segoe UI" w:cs="Segoe UI"/>
          <w:sz w:val="22"/>
          <w:szCs w:val="22"/>
        </w:rPr>
      </w:pPr>
    </w:p>
    <w:p w14:paraId="73AD196B" w14:textId="77777777" w:rsidR="007E12EF" w:rsidRPr="007E12EF" w:rsidRDefault="007E12EF" w:rsidP="007E12EF">
      <w:pPr>
        <w:shd w:val="clear" w:color="auto" w:fill="FFFFFF"/>
        <w:suppressAutoHyphens/>
        <w:jc w:val="center"/>
        <w:rPr>
          <w:rFonts w:ascii="Segoe UI" w:eastAsia="Arial" w:hAnsi="Segoe UI" w:cs="Segoe UI"/>
          <w:b/>
          <w:sz w:val="22"/>
          <w:szCs w:val="22"/>
        </w:rPr>
      </w:pPr>
      <w:r w:rsidRPr="007E12EF">
        <w:rPr>
          <w:rFonts w:ascii="Segoe UI" w:eastAsia="Arial" w:hAnsi="Segoe UI" w:cs="Segoe UI"/>
          <w:b/>
          <w:sz w:val="22"/>
          <w:szCs w:val="22"/>
        </w:rPr>
        <w:t>ACUERDA:</w:t>
      </w:r>
    </w:p>
    <w:p w14:paraId="52B50DAA" w14:textId="77777777" w:rsidR="007E12EF" w:rsidRPr="007E12EF" w:rsidRDefault="007E12EF" w:rsidP="007E12EF">
      <w:pPr>
        <w:shd w:val="clear" w:color="auto" w:fill="FFFFFF"/>
        <w:suppressAutoHyphens/>
        <w:jc w:val="center"/>
        <w:rPr>
          <w:rFonts w:ascii="Segoe UI" w:eastAsia="Arial" w:hAnsi="Segoe UI" w:cs="Segoe UI"/>
          <w:sz w:val="22"/>
          <w:szCs w:val="22"/>
        </w:rPr>
      </w:pPr>
    </w:p>
    <w:p w14:paraId="06DA0CE6" w14:textId="31E26FD8"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Artículo 1. Objeto.</w:t>
      </w:r>
      <w:r w:rsidRPr="007E12EF">
        <w:rPr>
          <w:rFonts w:ascii="Segoe UI" w:hAnsi="Segoe UI" w:cs="Segoe UI"/>
          <w:sz w:val="22"/>
          <w:szCs w:val="22"/>
          <w:lang w:val="es-MX"/>
        </w:rPr>
        <w:t xml:space="preserve"> Promover el diseño e implementación de estrategias intersectoriales y de cultura ciudadana para la adecuada disposición y aprovechamiento de excrementos de mascotas en el espacio público</w:t>
      </w:r>
      <w:r w:rsidR="00F46027">
        <w:rPr>
          <w:rFonts w:ascii="Segoe UI" w:hAnsi="Segoe UI" w:cs="Segoe UI"/>
          <w:sz w:val="22"/>
          <w:szCs w:val="22"/>
          <w:lang w:val="es-MX"/>
        </w:rPr>
        <w:t xml:space="preserve"> </w:t>
      </w:r>
      <w:r w:rsidRPr="007E12EF">
        <w:rPr>
          <w:rFonts w:ascii="Segoe UI" w:hAnsi="Segoe UI" w:cs="Segoe UI"/>
          <w:sz w:val="22"/>
          <w:szCs w:val="22"/>
          <w:lang w:val="es-MX"/>
        </w:rPr>
        <w:t>en</w:t>
      </w:r>
      <w:r w:rsidR="00F46027">
        <w:rPr>
          <w:rFonts w:ascii="Segoe UI" w:hAnsi="Segoe UI" w:cs="Segoe UI"/>
          <w:sz w:val="22"/>
          <w:szCs w:val="22"/>
          <w:lang w:val="es-MX"/>
        </w:rPr>
        <w:t xml:space="preserve"> </w:t>
      </w:r>
      <w:r w:rsidRPr="007E12EF">
        <w:rPr>
          <w:rFonts w:ascii="Segoe UI" w:hAnsi="Segoe UI" w:cs="Segoe UI"/>
          <w:sz w:val="22"/>
          <w:szCs w:val="22"/>
          <w:lang w:val="es-MX"/>
        </w:rPr>
        <w:t>Bogotá.</w:t>
      </w:r>
    </w:p>
    <w:p w14:paraId="762D9ABC" w14:textId="77777777" w:rsidR="007E12EF" w:rsidRPr="007E12EF" w:rsidRDefault="007E12EF" w:rsidP="007E12EF">
      <w:pPr>
        <w:jc w:val="both"/>
        <w:rPr>
          <w:rFonts w:ascii="Segoe UI" w:hAnsi="Segoe UI" w:cs="Segoe UI"/>
          <w:sz w:val="22"/>
          <w:szCs w:val="22"/>
          <w:lang w:val="es-MX"/>
        </w:rPr>
      </w:pPr>
    </w:p>
    <w:p w14:paraId="4E960D91"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Artículo 2. Mesa</w:t>
      </w:r>
      <w:r w:rsidRPr="007E12EF">
        <w:rPr>
          <w:rFonts w:ascii="Segoe UI" w:hAnsi="Segoe UI" w:cs="Segoe UI"/>
          <w:sz w:val="22"/>
          <w:szCs w:val="22"/>
          <w:lang w:val="es-MX"/>
        </w:rPr>
        <w:t xml:space="preserve"> </w:t>
      </w:r>
      <w:r w:rsidRPr="007E12EF">
        <w:rPr>
          <w:rFonts w:ascii="Segoe UI" w:hAnsi="Segoe UI" w:cs="Segoe UI"/>
          <w:b/>
          <w:bCs/>
          <w:sz w:val="22"/>
          <w:szCs w:val="22"/>
          <w:lang w:val="es-MX"/>
        </w:rPr>
        <w:t>interinstitucional y de cultura ciudadana para la correcta disposición y aprovechamiento de excrementos de perros en el espacio público.</w:t>
      </w:r>
      <w:r w:rsidRPr="007E12EF">
        <w:rPr>
          <w:rFonts w:ascii="Segoe UI" w:hAnsi="Segoe UI" w:cs="Segoe UI"/>
          <w:sz w:val="22"/>
          <w:szCs w:val="22"/>
          <w:lang w:val="es-MX"/>
        </w:rPr>
        <w:t xml:space="preserve"> Para el diseño, puesta en marcha y seguimiento de las estrategias se creará la mesa interinstitucional y de cultura ciudadana para la correcta disposición de excrementos de perros en el espacio público.</w:t>
      </w:r>
    </w:p>
    <w:p w14:paraId="6D934379" w14:textId="77777777" w:rsidR="007E12EF" w:rsidRPr="007E12EF" w:rsidRDefault="007E12EF" w:rsidP="007E12EF">
      <w:pPr>
        <w:jc w:val="both"/>
        <w:rPr>
          <w:rFonts w:ascii="Segoe UI" w:hAnsi="Segoe UI" w:cs="Segoe UI"/>
          <w:sz w:val="22"/>
          <w:szCs w:val="22"/>
          <w:lang w:val="es-MX"/>
        </w:rPr>
      </w:pPr>
    </w:p>
    <w:p w14:paraId="459063F4"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Artículo 3. Conformación.</w:t>
      </w:r>
      <w:r w:rsidRPr="007E12EF">
        <w:rPr>
          <w:rFonts w:ascii="Segoe UI" w:hAnsi="Segoe UI" w:cs="Segoe UI"/>
          <w:sz w:val="22"/>
          <w:szCs w:val="22"/>
          <w:lang w:val="es-MX"/>
        </w:rPr>
        <w:t xml:space="preserve"> La mesa estará conformada por delegados de nivel directivo o asesor de las siguientes entidades distritales:</w:t>
      </w:r>
    </w:p>
    <w:p w14:paraId="4F57702A" w14:textId="77777777" w:rsidR="007E12EF" w:rsidRPr="007E12EF" w:rsidRDefault="007E12EF" w:rsidP="007E12EF">
      <w:pPr>
        <w:jc w:val="both"/>
        <w:rPr>
          <w:rFonts w:ascii="Segoe UI" w:hAnsi="Segoe UI" w:cs="Segoe UI"/>
          <w:sz w:val="22"/>
          <w:szCs w:val="22"/>
          <w:lang w:val="es-MX"/>
        </w:rPr>
      </w:pPr>
    </w:p>
    <w:p w14:paraId="6876E401"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Secretaría Distrital de Cultura,</w:t>
      </w:r>
      <w:r w:rsidRPr="007E12EF">
        <w:rPr>
          <w:rFonts w:ascii="Segoe UI" w:hAnsi="Segoe UI" w:cs="Segoe UI"/>
          <w:color w:val="2E2D2D"/>
          <w:sz w:val="22"/>
          <w:szCs w:val="22"/>
        </w:rPr>
        <w:t xml:space="preserve"> </w:t>
      </w:r>
      <w:r w:rsidRPr="007E12EF">
        <w:rPr>
          <w:rFonts w:ascii="Segoe UI" w:hAnsi="Segoe UI" w:cs="Segoe UI"/>
          <w:sz w:val="22"/>
          <w:szCs w:val="22"/>
        </w:rPr>
        <w:t>Recreación y Deporte</w:t>
      </w:r>
    </w:p>
    <w:p w14:paraId="3415F805"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Instituto Distrital de la Participación y Acción Comunal (IDPAC)</w:t>
      </w:r>
    </w:p>
    <w:p w14:paraId="49D8A2BF"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 xml:space="preserve">Secretaría Distrital de Salud </w:t>
      </w:r>
    </w:p>
    <w:p w14:paraId="16E84571"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Subsecretaría de Asuntos locales de la Secretaría de Gobierno</w:t>
      </w:r>
    </w:p>
    <w:p w14:paraId="67BCC189"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Secretaría Distrital de Ambiente</w:t>
      </w:r>
    </w:p>
    <w:p w14:paraId="4F599B88"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rPr>
        <w:t>Secretaría Distrital de Seguridad, Convivencia y Justicia</w:t>
      </w:r>
      <w:r w:rsidRPr="007E12EF">
        <w:rPr>
          <w:rFonts w:ascii="Segoe UI" w:hAnsi="Segoe UI" w:cs="Segoe UI"/>
          <w:sz w:val="22"/>
          <w:szCs w:val="22"/>
          <w:lang w:val="es-MX"/>
        </w:rPr>
        <w:t xml:space="preserve"> </w:t>
      </w:r>
    </w:p>
    <w:p w14:paraId="3BB0866D"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rPr>
        <w:t>Instituto Distrital de Recreación y Deporte (</w:t>
      </w:r>
      <w:r w:rsidRPr="007E12EF">
        <w:rPr>
          <w:rFonts w:ascii="Segoe UI" w:hAnsi="Segoe UI" w:cs="Segoe UI"/>
          <w:sz w:val="22"/>
          <w:szCs w:val="22"/>
          <w:lang w:val="es-MX"/>
        </w:rPr>
        <w:t>IDRD)</w:t>
      </w:r>
    </w:p>
    <w:p w14:paraId="7E21CB27"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Instituto Distrital de Protección y Bienestar Animal (IDPYBA)</w:t>
      </w:r>
    </w:p>
    <w:p w14:paraId="717B82EA"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lang w:val="es-MX"/>
        </w:rPr>
        <w:t>Unidad Administrativa Espacial de Servicios Públicos (UAESP)</w:t>
      </w:r>
    </w:p>
    <w:p w14:paraId="2A5A2CA4" w14:textId="77777777" w:rsidR="007E12EF" w:rsidRPr="007E12EF" w:rsidRDefault="007E12EF">
      <w:pPr>
        <w:pStyle w:val="Prrafodelista"/>
        <w:numPr>
          <w:ilvl w:val="0"/>
          <w:numId w:val="9"/>
        </w:numPr>
        <w:jc w:val="both"/>
        <w:rPr>
          <w:rFonts w:ascii="Segoe UI" w:hAnsi="Segoe UI" w:cs="Segoe UI"/>
          <w:sz w:val="22"/>
          <w:szCs w:val="22"/>
          <w:lang w:val="es-MX"/>
        </w:rPr>
      </w:pPr>
      <w:r w:rsidRPr="007E12EF">
        <w:rPr>
          <w:rFonts w:ascii="Segoe UI" w:hAnsi="Segoe UI" w:cs="Segoe UI"/>
          <w:sz w:val="22"/>
          <w:szCs w:val="22"/>
        </w:rPr>
        <w:t>Departamento Administrativo del Espacio Público (DADEP)</w:t>
      </w:r>
    </w:p>
    <w:p w14:paraId="606F5D21" w14:textId="77777777" w:rsidR="007E12EF" w:rsidRPr="007E12EF" w:rsidRDefault="007E12EF" w:rsidP="007E12EF">
      <w:pPr>
        <w:jc w:val="both"/>
        <w:rPr>
          <w:rFonts w:ascii="Segoe UI" w:hAnsi="Segoe UI" w:cs="Segoe UI"/>
          <w:sz w:val="22"/>
          <w:szCs w:val="22"/>
          <w:lang w:val="es-MX"/>
        </w:rPr>
      </w:pPr>
    </w:p>
    <w:p w14:paraId="2B5494C1"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Parágrafo 1:</w:t>
      </w:r>
      <w:r w:rsidRPr="007E12EF">
        <w:rPr>
          <w:rFonts w:ascii="Segoe UI" w:hAnsi="Segoe UI" w:cs="Segoe UI"/>
          <w:sz w:val="22"/>
          <w:szCs w:val="22"/>
          <w:lang w:val="es-MX"/>
        </w:rPr>
        <w:t xml:space="preserve"> La mesa deberá vincular como mínimo a un (1) representante de los sectores ambientalistas o animalistas perteneciente al Consejo Territorial de Planeación Distrital o a los Consejos de Planeación Local. </w:t>
      </w:r>
    </w:p>
    <w:p w14:paraId="66DB7AD1" w14:textId="77777777" w:rsidR="007E12EF" w:rsidRPr="007E12EF" w:rsidRDefault="007E12EF" w:rsidP="007E12EF">
      <w:pPr>
        <w:jc w:val="both"/>
        <w:rPr>
          <w:rFonts w:ascii="Segoe UI" w:hAnsi="Segoe UI" w:cs="Segoe UI"/>
          <w:sz w:val="22"/>
          <w:szCs w:val="22"/>
          <w:lang w:val="es-MX"/>
        </w:rPr>
      </w:pPr>
    </w:p>
    <w:p w14:paraId="0D038171"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Parágrafo 2:</w:t>
      </w:r>
      <w:r w:rsidRPr="007E12EF">
        <w:rPr>
          <w:rFonts w:ascii="Segoe UI" w:hAnsi="Segoe UI" w:cs="Segoe UI"/>
          <w:sz w:val="22"/>
          <w:szCs w:val="22"/>
          <w:lang w:val="es-MX"/>
        </w:rPr>
        <w:t xml:space="preserve"> La mesa deberá vincular como mínimo a un (1) representante de agremiaciones de veterinarios o de paseadores de perros.</w:t>
      </w:r>
    </w:p>
    <w:p w14:paraId="5A897389" w14:textId="77777777" w:rsidR="007E12EF" w:rsidRPr="007E12EF" w:rsidRDefault="007E12EF" w:rsidP="007E12EF">
      <w:pPr>
        <w:jc w:val="both"/>
        <w:rPr>
          <w:rFonts w:ascii="Segoe UI" w:hAnsi="Segoe UI" w:cs="Segoe UI"/>
          <w:sz w:val="22"/>
          <w:szCs w:val="22"/>
          <w:lang w:val="es-MX"/>
        </w:rPr>
      </w:pPr>
    </w:p>
    <w:p w14:paraId="66224468"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 xml:space="preserve">Artículo 4. Líneas de acción. </w:t>
      </w:r>
      <w:r w:rsidRPr="007E12EF">
        <w:rPr>
          <w:rFonts w:ascii="Segoe UI" w:hAnsi="Segoe UI" w:cs="Segoe UI"/>
          <w:sz w:val="22"/>
          <w:szCs w:val="22"/>
          <w:lang w:val="es-MX"/>
        </w:rPr>
        <w:t>La mesa deberá diseñar y poner en marcha estrategias de carácter intersectorial para la disposición adecuada y aprovechamiento de excrementos de mascotas en las siguientes líneas de acción:</w:t>
      </w:r>
    </w:p>
    <w:p w14:paraId="4BA72A5D" w14:textId="77777777" w:rsidR="007E12EF" w:rsidRPr="007E12EF" w:rsidRDefault="007E12EF" w:rsidP="007E12EF">
      <w:pPr>
        <w:jc w:val="both"/>
        <w:rPr>
          <w:rFonts w:ascii="Segoe UI" w:hAnsi="Segoe UI" w:cs="Segoe UI"/>
          <w:sz w:val="22"/>
          <w:szCs w:val="22"/>
          <w:lang w:val="es-MX"/>
        </w:rPr>
      </w:pPr>
    </w:p>
    <w:p w14:paraId="671110CB" w14:textId="77777777" w:rsidR="007E12EF" w:rsidRPr="007E12EF" w:rsidRDefault="007E12EF">
      <w:pPr>
        <w:pStyle w:val="Prrafodelista"/>
        <w:numPr>
          <w:ilvl w:val="0"/>
          <w:numId w:val="10"/>
        </w:numPr>
        <w:jc w:val="both"/>
        <w:rPr>
          <w:rFonts w:ascii="Segoe UI" w:hAnsi="Segoe UI" w:cs="Segoe UI"/>
          <w:sz w:val="22"/>
          <w:szCs w:val="22"/>
          <w:lang w:val="es-MX"/>
        </w:rPr>
      </w:pPr>
      <w:r w:rsidRPr="007E12EF">
        <w:rPr>
          <w:rFonts w:ascii="Segoe UI" w:hAnsi="Segoe UI" w:cs="Segoe UI"/>
          <w:i/>
          <w:iCs/>
          <w:sz w:val="22"/>
          <w:szCs w:val="22"/>
          <w:lang w:val="es-MX"/>
        </w:rPr>
        <w:t>Acciones de regulación:</w:t>
      </w:r>
      <w:r w:rsidRPr="007E12EF">
        <w:rPr>
          <w:rFonts w:ascii="Segoe UI" w:hAnsi="Segoe UI" w:cs="Segoe UI"/>
          <w:sz w:val="22"/>
          <w:szCs w:val="22"/>
          <w:lang w:val="es-MX"/>
        </w:rPr>
        <w:t xml:space="preserve"> medidas que faciliten a los dueños y paseadores de perros la recolección y disposición de los excrementos de las mascotas.</w:t>
      </w:r>
    </w:p>
    <w:p w14:paraId="14BE21E0" w14:textId="77777777" w:rsidR="007E12EF" w:rsidRPr="007E12EF" w:rsidRDefault="007E12EF">
      <w:pPr>
        <w:pStyle w:val="Prrafodelista"/>
        <w:numPr>
          <w:ilvl w:val="0"/>
          <w:numId w:val="10"/>
        </w:numPr>
        <w:jc w:val="both"/>
        <w:rPr>
          <w:rFonts w:ascii="Segoe UI" w:hAnsi="Segoe UI" w:cs="Segoe UI"/>
          <w:sz w:val="22"/>
          <w:szCs w:val="22"/>
          <w:lang w:val="es-MX"/>
        </w:rPr>
      </w:pPr>
      <w:r w:rsidRPr="007E12EF">
        <w:rPr>
          <w:rFonts w:ascii="Segoe UI" w:hAnsi="Segoe UI" w:cs="Segoe UI"/>
          <w:i/>
          <w:iCs/>
          <w:sz w:val="22"/>
          <w:szCs w:val="22"/>
          <w:lang w:val="es-MX"/>
        </w:rPr>
        <w:t>Acciones de participación ciudadana:</w:t>
      </w:r>
      <w:r w:rsidRPr="007E12EF">
        <w:rPr>
          <w:rFonts w:ascii="Segoe UI" w:hAnsi="Segoe UI" w:cs="Segoe UI"/>
          <w:sz w:val="22"/>
          <w:szCs w:val="22"/>
          <w:lang w:val="es-MX"/>
        </w:rPr>
        <w:t xml:space="preserve"> que promuevan la apropiación de la problemática y de las soluciones por parte de los dueños de mascotas y los paseadores, para generar sostenibilidad en la implementación.</w:t>
      </w:r>
    </w:p>
    <w:p w14:paraId="5D2657F4" w14:textId="77777777" w:rsidR="007E12EF" w:rsidRPr="007E12EF" w:rsidRDefault="007E12EF">
      <w:pPr>
        <w:pStyle w:val="Prrafodelista"/>
        <w:numPr>
          <w:ilvl w:val="0"/>
          <w:numId w:val="10"/>
        </w:numPr>
        <w:jc w:val="both"/>
        <w:rPr>
          <w:rFonts w:ascii="Segoe UI" w:hAnsi="Segoe UI" w:cs="Segoe UI"/>
          <w:sz w:val="22"/>
          <w:szCs w:val="22"/>
          <w:lang w:val="es-MX"/>
        </w:rPr>
      </w:pPr>
      <w:r w:rsidRPr="007E12EF">
        <w:rPr>
          <w:rFonts w:ascii="Segoe UI" w:hAnsi="Segoe UI" w:cs="Segoe UI"/>
          <w:i/>
          <w:iCs/>
          <w:sz w:val="22"/>
          <w:szCs w:val="22"/>
          <w:lang w:val="es-MX"/>
        </w:rPr>
        <w:t>Acciones de comunicación estratégica:</w:t>
      </w:r>
      <w:r w:rsidRPr="007E12EF">
        <w:rPr>
          <w:rFonts w:ascii="Segoe UI" w:hAnsi="Segoe UI" w:cs="Segoe UI"/>
          <w:sz w:val="22"/>
          <w:szCs w:val="22"/>
          <w:lang w:val="es-MX"/>
        </w:rPr>
        <w:t xml:space="preserve"> para la promoción y colectivización de cambios de comportamiento.</w:t>
      </w:r>
    </w:p>
    <w:p w14:paraId="230913B8" w14:textId="77777777" w:rsidR="007E12EF" w:rsidRPr="007E12EF" w:rsidRDefault="007E12EF" w:rsidP="007E12EF">
      <w:pPr>
        <w:jc w:val="both"/>
        <w:rPr>
          <w:rFonts w:ascii="Segoe UI" w:hAnsi="Segoe UI" w:cs="Segoe UI"/>
          <w:sz w:val="22"/>
          <w:szCs w:val="22"/>
          <w:lang w:val="es-MX"/>
        </w:rPr>
      </w:pPr>
    </w:p>
    <w:p w14:paraId="2E4638C9"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 xml:space="preserve">Artículo 5. Funciones de la mesa acción interinstitucional y de cultura ciudadana para la correcta disposición y aprovechamiento de excrementos de perros en el espacio público. </w:t>
      </w:r>
      <w:r w:rsidRPr="007E12EF">
        <w:rPr>
          <w:rFonts w:ascii="Segoe UI" w:hAnsi="Segoe UI" w:cs="Segoe UI"/>
          <w:sz w:val="22"/>
          <w:szCs w:val="22"/>
          <w:lang w:val="es-MX"/>
        </w:rPr>
        <w:t>La mesa tendrá como mínimo las siguientes funciones:</w:t>
      </w:r>
    </w:p>
    <w:p w14:paraId="56FD40AC" w14:textId="77777777" w:rsidR="007E12EF" w:rsidRPr="007E12EF" w:rsidRDefault="007E12EF" w:rsidP="007E12EF">
      <w:pPr>
        <w:jc w:val="both"/>
        <w:rPr>
          <w:rFonts w:ascii="Segoe UI" w:hAnsi="Segoe UI" w:cs="Segoe UI"/>
          <w:sz w:val="22"/>
          <w:szCs w:val="22"/>
          <w:lang w:val="es-MX"/>
        </w:rPr>
      </w:pPr>
    </w:p>
    <w:p w14:paraId="4CA6F587"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Crear su propio reglamento.</w:t>
      </w:r>
    </w:p>
    <w:p w14:paraId="3C261D3A"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Elaborar un plan de acción anual.</w:t>
      </w:r>
    </w:p>
    <w:p w14:paraId="1D3C041A"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Diseñar estrategias innovadoras de carácter intersectorial en consonancia con las líneas de acción del artículo 4 del presente acuerdo.</w:t>
      </w:r>
    </w:p>
    <w:p w14:paraId="22761E9B"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Hacer seguimiento a las acciones y estrategias diseñadas que garantice su cumplimiento o la toma de decisiones frente a su avance.</w:t>
      </w:r>
    </w:p>
    <w:p w14:paraId="2880ECE3"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Contar con un sistema de indicadores o medición que permita determinar que la situación en la ciudad ha mejorado.</w:t>
      </w:r>
    </w:p>
    <w:p w14:paraId="750C8C5D" w14:textId="77777777" w:rsidR="007E12EF" w:rsidRPr="007E12EF" w:rsidRDefault="007E12EF">
      <w:pPr>
        <w:pStyle w:val="Prrafodelista"/>
        <w:numPr>
          <w:ilvl w:val="0"/>
          <w:numId w:val="11"/>
        </w:numPr>
        <w:jc w:val="both"/>
        <w:rPr>
          <w:rFonts w:ascii="Segoe UI" w:hAnsi="Segoe UI" w:cs="Segoe UI"/>
          <w:sz w:val="22"/>
          <w:szCs w:val="22"/>
          <w:lang w:val="es-MX"/>
        </w:rPr>
      </w:pPr>
      <w:r w:rsidRPr="007E12EF">
        <w:rPr>
          <w:rFonts w:ascii="Segoe UI" w:hAnsi="Segoe UI" w:cs="Segoe UI"/>
          <w:sz w:val="22"/>
          <w:szCs w:val="22"/>
          <w:lang w:val="es-MX"/>
        </w:rPr>
        <w:t>Producir y mantener actualizada información sobre condiciones de la problemática y comportamientos asociados.</w:t>
      </w:r>
    </w:p>
    <w:p w14:paraId="7D71CC0F" w14:textId="77777777" w:rsidR="007E12EF" w:rsidRPr="007E12EF" w:rsidRDefault="007E12EF" w:rsidP="007E12EF">
      <w:pPr>
        <w:jc w:val="both"/>
        <w:rPr>
          <w:rFonts w:ascii="Segoe UI" w:hAnsi="Segoe UI" w:cs="Segoe UI"/>
          <w:sz w:val="22"/>
          <w:szCs w:val="22"/>
          <w:lang w:val="es-MX"/>
        </w:rPr>
      </w:pPr>
    </w:p>
    <w:p w14:paraId="11AE5A75" w14:textId="77777777" w:rsidR="007E12EF" w:rsidRPr="007E12EF" w:rsidRDefault="007E12EF" w:rsidP="007E12EF">
      <w:pPr>
        <w:jc w:val="both"/>
        <w:rPr>
          <w:rFonts w:ascii="Segoe UI" w:hAnsi="Segoe UI" w:cs="Segoe UI"/>
          <w:sz w:val="22"/>
          <w:szCs w:val="22"/>
          <w:lang w:val="es-MX"/>
        </w:rPr>
      </w:pPr>
      <w:r w:rsidRPr="007E12EF">
        <w:rPr>
          <w:rFonts w:ascii="Segoe UI" w:hAnsi="Segoe UI" w:cs="Segoe UI"/>
          <w:b/>
          <w:bCs/>
          <w:sz w:val="22"/>
          <w:szCs w:val="22"/>
          <w:lang w:val="es-MX"/>
        </w:rPr>
        <w:t>Artículo 6. Seguimiento.</w:t>
      </w:r>
      <w:r w:rsidRPr="007E12EF">
        <w:rPr>
          <w:rFonts w:ascii="Segoe UI" w:hAnsi="Segoe UI" w:cs="Segoe UI"/>
          <w:sz w:val="22"/>
          <w:szCs w:val="22"/>
          <w:lang w:val="es-MX"/>
        </w:rPr>
        <w:t xml:space="preserve"> La mesa de acción interinstitucional y de cultura ciudadana para la correcta disposición y aprovechamiento de excrementos de perros en el espacio público deberá informar anualmente al Concejo Distrital los avances y resultados obtenidos. Para ello, la primera semana de febrero de cada año presentará al Concejo los resultados del plan de acción anual de la vigencia que termina y el plan de acción anual de la vigencia que inicia, junto con los avances en los indicadores de resultado.</w:t>
      </w:r>
    </w:p>
    <w:p w14:paraId="63E9A719" w14:textId="77777777" w:rsidR="007E12EF" w:rsidRPr="007E12EF" w:rsidRDefault="007E12EF" w:rsidP="007E12EF">
      <w:pPr>
        <w:jc w:val="both"/>
        <w:rPr>
          <w:rFonts w:ascii="Segoe UI" w:eastAsia="Arial" w:hAnsi="Segoe UI" w:cs="Segoe UI"/>
          <w:sz w:val="22"/>
          <w:szCs w:val="22"/>
        </w:rPr>
      </w:pPr>
    </w:p>
    <w:p w14:paraId="74F6D3D8" w14:textId="561FE548" w:rsidR="007E12EF" w:rsidRPr="007E12EF" w:rsidRDefault="007E12EF" w:rsidP="007E12EF">
      <w:pPr>
        <w:jc w:val="both"/>
        <w:rPr>
          <w:rFonts w:ascii="Segoe UI" w:eastAsia="Arial" w:hAnsi="Segoe UI" w:cs="Segoe UI"/>
          <w:sz w:val="22"/>
          <w:szCs w:val="22"/>
        </w:rPr>
      </w:pPr>
      <w:r w:rsidRPr="007E12EF">
        <w:rPr>
          <w:rFonts w:ascii="Segoe UI" w:eastAsia="Arial" w:hAnsi="Segoe UI" w:cs="Segoe UI"/>
          <w:b/>
          <w:bCs/>
          <w:sz w:val="22"/>
          <w:szCs w:val="22"/>
        </w:rPr>
        <w:t>Artículo 7.  Vigencia.</w:t>
      </w:r>
      <w:r w:rsidRPr="007E12EF">
        <w:rPr>
          <w:rFonts w:ascii="Segoe UI" w:eastAsia="Arial" w:hAnsi="Segoe UI" w:cs="Segoe UI"/>
          <w:sz w:val="22"/>
          <w:szCs w:val="22"/>
        </w:rPr>
        <w:t xml:space="preserve"> El presente Acuerdo rige a partir de la fecha de</w:t>
      </w:r>
      <w:r w:rsidR="00F46027">
        <w:rPr>
          <w:rFonts w:ascii="Segoe UI" w:eastAsia="Arial" w:hAnsi="Segoe UI" w:cs="Segoe UI"/>
          <w:sz w:val="22"/>
          <w:szCs w:val="22"/>
        </w:rPr>
        <w:t xml:space="preserve"> </w:t>
      </w:r>
      <w:r w:rsidRPr="007E12EF">
        <w:rPr>
          <w:rFonts w:ascii="Segoe UI" w:eastAsia="Arial" w:hAnsi="Segoe UI" w:cs="Segoe UI"/>
          <w:sz w:val="22"/>
          <w:szCs w:val="22"/>
        </w:rPr>
        <w:t>su</w:t>
      </w:r>
      <w:r w:rsidR="00F46027">
        <w:rPr>
          <w:rFonts w:ascii="Segoe UI" w:eastAsia="Arial" w:hAnsi="Segoe UI" w:cs="Segoe UI"/>
          <w:sz w:val="22"/>
          <w:szCs w:val="22"/>
        </w:rPr>
        <w:t xml:space="preserve"> </w:t>
      </w:r>
      <w:r w:rsidRPr="007E12EF">
        <w:rPr>
          <w:rFonts w:ascii="Segoe UI" w:eastAsia="Arial" w:hAnsi="Segoe UI" w:cs="Segoe UI"/>
          <w:sz w:val="22"/>
          <w:szCs w:val="22"/>
        </w:rPr>
        <w:t>publicación.</w:t>
      </w:r>
    </w:p>
    <w:p w14:paraId="21700DDC" w14:textId="77777777" w:rsidR="00D548E1" w:rsidRDefault="00D548E1" w:rsidP="007E12EF">
      <w:pPr>
        <w:jc w:val="both"/>
        <w:rPr>
          <w:rFonts w:ascii="Segoe UI" w:eastAsia="Arial" w:hAnsi="Segoe UI" w:cs="Segoe UI"/>
          <w:sz w:val="22"/>
          <w:szCs w:val="22"/>
        </w:rPr>
      </w:pPr>
    </w:p>
    <w:p w14:paraId="59839C82" w14:textId="77777777" w:rsidR="00F46027" w:rsidRPr="007E12EF" w:rsidRDefault="00F46027" w:rsidP="007E12EF">
      <w:pPr>
        <w:jc w:val="both"/>
        <w:rPr>
          <w:rFonts w:ascii="Segoe UI" w:eastAsia="Arial" w:hAnsi="Segoe UI" w:cs="Segoe UI"/>
          <w:sz w:val="22"/>
          <w:szCs w:val="22"/>
        </w:rPr>
      </w:pPr>
    </w:p>
    <w:p w14:paraId="42973435" w14:textId="605842C7" w:rsidR="00916DE6" w:rsidRPr="007E12EF" w:rsidRDefault="007E12EF" w:rsidP="007E12EF">
      <w:pPr>
        <w:jc w:val="center"/>
        <w:rPr>
          <w:rFonts w:ascii="Segoe UI" w:eastAsia="Arial" w:hAnsi="Segoe UI" w:cs="Segoe UI"/>
          <w:b/>
          <w:bCs/>
          <w:sz w:val="22"/>
          <w:szCs w:val="22"/>
        </w:rPr>
      </w:pPr>
      <w:r w:rsidRPr="007E12EF">
        <w:rPr>
          <w:rFonts w:ascii="Segoe UI" w:eastAsia="Arial" w:hAnsi="Segoe UI" w:cs="Segoe UI"/>
          <w:b/>
          <w:bCs/>
          <w:sz w:val="22"/>
          <w:szCs w:val="22"/>
        </w:rPr>
        <w:t>PUBLÍQUESE Y CÚMPLASE</w:t>
      </w:r>
    </w:p>
    <w:p w14:paraId="3F4BECD6" w14:textId="77777777" w:rsidR="00916DE6" w:rsidRDefault="00916DE6" w:rsidP="007E12EF">
      <w:pPr>
        <w:jc w:val="both"/>
        <w:rPr>
          <w:rFonts w:ascii="Segoe UI" w:eastAsia="Arial" w:hAnsi="Segoe UI" w:cs="Segoe UI"/>
          <w:sz w:val="22"/>
          <w:szCs w:val="22"/>
        </w:rPr>
      </w:pPr>
    </w:p>
    <w:p w14:paraId="03B5B7CE" w14:textId="77777777" w:rsidR="007E12EF" w:rsidRPr="007E12EF" w:rsidRDefault="007E12EF" w:rsidP="007E12EF">
      <w:pPr>
        <w:jc w:val="both"/>
        <w:rPr>
          <w:rFonts w:ascii="Segoe UI" w:eastAsia="Arial" w:hAnsi="Segoe UI" w:cs="Segoe UI"/>
          <w:sz w:val="22"/>
          <w:szCs w:val="22"/>
        </w:rPr>
      </w:pPr>
    </w:p>
    <w:sectPr w:rsidR="007E12EF" w:rsidRPr="007E12EF" w:rsidSect="00F46027">
      <w:headerReference w:type="default" r:id="rId12"/>
      <w:pgSz w:w="12240" w:h="15840"/>
      <w:pgMar w:top="1418" w:right="1418" w:bottom="1276"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F018C" w14:textId="77777777" w:rsidR="0054266B" w:rsidRDefault="0054266B">
      <w:r>
        <w:separator/>
      </w:r>
    </w:p>
  </w:endnote>
  <w:endnote w:type="continuationSeparator" w:id="0">
    <w:p w14:paraId="45801699" w14:textId="77777777" w:rsidR="0054266B" w:rsidRDefault="00542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30D58" w14:textId="77777777" w:rsidR="0054266B" w:rsidRDefault="0054266B">
      <w:r>
        <w:separator/>
      </w:r>
    </w:p>
  </w:footnote>
  <w:footnote w:type="continuationSeparator" w:id="0">
    <w:p w14:paraId="2795E3F5" w14:textId="77777777" w:rsidR="0054266B" w:rsidRDefault="0054266B">
      <w:r>
        <w:continuationSeparator/>
      </w:r>
    </w:p>
  </w:footnote>
  <w:footnote w:id="1">
    <w:p w14:paraId="4177C9DB" w14:textId="6765EFA1" w:rsidR="000E1C37" w:rsidRPr="00E95440" w:rsidRDefault="000E1C37" w:rsidP="00916DE6">
      <w:pPr>
        <w:jc w:val="both"/>
        <w:rPr>
          <w:rFonts w:ascii="Segoe UI" w:hAnsi="Segoe UI" w:cs="Segoe UI"/>
          <w:bCs/>
          <w:sz w:val="18"/>
          <w:szCs w:val="18"/>
          <w:lang w:val="es-MX"/>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Se </w:t>
      </w:r>
      <w:r w:rsidRPr="00E95440">
        <w:rPr>
          <w:rFonts w:ascii="Segoe UI" w:hAnsi="Segoe UI" w:cs="Segoe UI"/>
          <w:bCs/>
          <w:sz w:val="18"/>
          <w:szCs w:val="18"/>
          <w:lang w:val="es-MX"/>
        </w:rPr>
        <w:t>encuestaron 7</w:t>
      </w:r>
      <w:r w:rsidR="00916DE6" w:rsidRPr="00E95440">
        <w:rPr>
          <w:rFonts w:ascii="Segoe UI" w:hAnsi="Segoe UI" w:cs="Segoe UI"/>
          <w:bCs/>
          <w:sz w:val="18"/>
          <w:szCs w:val="18"/>
          <w:lang w:val="es-MX"/>
        </w:rPr>
        <w:t>.</w:t>
      </w:r>
      <w:r w:rsidRPr="00E95440">
        <w:rPr>
          <w:rFonts w:ascii="Segoe UI" w:hAnsi="Segoe UI" w:cs="Segoe UI"/>
          <w:bCs/>
          <w:sz w:val="18"/>
          <w:szCs w:val="18"/>
          <w:lang w:val="es-MX"/>
        </w:rPr>
        <w:t>095 unidades habitacionales (47,9% en estrato socioeconómico 2) con un total de 23.074 residentes.</w:t>
      </w:r>
    </w:p>
    <w:p w14:paraId="5B3AE438" w14:textId="4CA6F304" w:rsidR="000E1C37" w:rsidRPr="00E95440" w:rsidRDefault="000E1C37" w:rsidP="00916DE6">
      <w:pPr>
        <w:jc w:val="both"/>
        <w:rPr>
          <w:rFonts w:ascii="Segoe UI" w:hAnsi="Segoe UI" w:cs="Segoe UI"/>
          <w:sz w:val="18"/>
          <w:szCs w:val="18"/>
          <w:lang w:val="es-ES_tradnl"/>
        </w:rPr>
      </w:pPr>
      <w:r w:rsidRPr="00E95440">
        <w:rPr>
          <w:rFonts w:ascii="Segoe UI" w:eastAsia="Calibri" w:hAnsi="Segoe UI" w:cs="Segoe UI"/>
          <w:color w:val="000000"/>
          <w:sz w:val="18"/>
          <w:szCs w:val="18"/>
          <w:lang w:val="es-MX" w:eastAsia="en-US"/>
        </w:rPr>
        <w:t>Resultados estudio de dinámica de perros y gatos en la ciudad de</w:t>
      </w:r>
      <w:r w:rsidR="00916DE6" w:rsidRPr="00E95440">
        <w:rPr>
          <w:rFonts w:ascii="Segoe UI" w:eastAsia="Calibri" w:hAnsi="Segoe UI" w:cs="Segoe UI"/>
          <w:color w:val="000000"/>
          <w:sz w:val="18"/>
          <w:szCs w:val="18"/>
          <w:lang w:val="es-MX" w:eastAsia="en-US"/>
        </w:rPr>
        <w:t xml:space="preserve"> </w:t>
      </w:r>
      <w:r w:rsidRPr="00E95440">
        <w:rPr>
          <w:rFonts w:ascii="Segoe UI" w:hAnsi="Segoe UI" w:cs="Segoe UI"/>
          <w:sz w:val="18"/>
          <w:szCs w:val="18"/>
          <w:lang w:val="es-MX"/>
        </w:rPr>
        <w:t>Bogotá</w:t>
      </w:r>
      <w:r w:rsidR="00916DE6" w:rsidRPr="00E95440">
        <w:rPr>
          <w:rFonts w:ascii="Segoe UI" w:hAnsi="Segoe UI" w:cs="Segoe UI"/>
          <w:sz w:val="18"/>
          <w:szCs w:val="18"/>
          <w:lang w:val="es-MX"/>
        </w:rPr>
        <w:t>,</w:t>
      </w:r>
      <w:r w:rsidRPr="00E95440">
        <w:rPr>
          <w:rFonts w:ascii="Segoe UI" w:hAnsi="Segoe UI" w:cs="Segoe UI"/>
          <w:sz w:val="18"/>
          <w:szCs w:val="18"/>
          <w:lang w:val="es-MX"/>
        </w:rPr>
        <w:t xml:space="preserve"> 2023. Secretaría Distrital de Salud. Subdirección de Vigilancia en Salud Publica - Vigilancia de Salud Ambiental</w:t>
      </w:r>
      <w:r w:rsidR="00916DE6" w:rsidRPr="00E95440">
        <w:rPr>
          <w:rFonts w:ascii="Segoe UI" w:hAnsi="Segoe UI" w:cs="Segoe UI"/>
          <w:sz w:val="18"/>
          <w:szCs w:val="18"/>
          <w:lang w:val="es-MX"/>
        </w:rPr>
        <w:t>.</w:t>
      </w:r>
    </w:p>
  </w:footnote>
  <w:footnote w:id="2">
    <w:p w14:paraId="6C0F57F1" w14:textId="76DD5C0B" w:rsidR="00EC3F66" w:rsidRPr="00EC3F66" w:rsidRDefault="00EC3F66" w:rsidP="00EC3F66">
      <w:pPr>
        <w:pStyle w:val="Textonotapie"/>
        <w:jc w:val="both"/>
        <w:rPr>
          <w:rFonts w:ascii="Segoe UI" w:hAnsi="Segoe UI" w:cs="Segoe UI"/>
          <w:sz w:val="18"/>
          <w:szCs w:val="18"/>
          <w:lang w:val="es-MX"/>
        </w:rPr>
      </w:pPr>
      <w:r w:rsidRPr="00EC3F66">
        <w:rPr>
          <w:rStyle w:val="Refdenotaalpie"/>
          <w:rFonts w:ascii="Segoe UI" w:hAnsi="Segoe UI" w:cs="Segoe UI"/>
          <w:sz w:val="18"/>
          <w:szCs w:val="18"/>
        </w:rPr>
        <w:footnoteRef/>
      </w:r>
      <w:r w:rsidRPr="00EC3F66">
        <w:rPr>
          <w:rFonts w:ascii="Segoe UI" w:hAnsi="Segoe UI" w:cs="Segoe UI"/>
          <w:sz w:val="18"/>
          <w:szCs w:val="18"/>
        </w:rPr>
        <w:t xml:space="preserve"> </w:t>
      </w:r>
      <w:r w:rsidRPr="00EC3F66">
        <w:rPr>
          <w:rFonts w:ascii="Segoe UI" w:hAnsi="Segoe UI" w:cs="Segoe UI"/>
          <w:sz w:val="18"/>
          <w:szCs w:val="18"/>
          <w:lang w:val="es-MX"/>
        </w:rPr>
        <w:t>El IDPYBA no ha vuelto a realizar el estudio.</w:t>
      </w:r>
    </w:p>
  </w:footnote>
  <w:footnote w:id="3">
    <w:p w14:paraId="668E993D" w14:textId="721C7DDC" w:rsidR="00E95440" w:rsidRPr="00E95440" w:rsidRDefault="00E95440" w:rsidP="00E95440">
      <w:pPr>
        <w:spacing w:after="160" w:line="259" w:lineRule="auto"/>
        <w:contextualSpacing/>
        <w:jc w:val="both"/>
        <w:rPr>
          <w:rFonts w:ascii="Segoe UI" w:hAnsi="Segoe UI" w:cs="Segoe UI"/>
          <w:sz w:val="18"/>
          <w:szCs w:val="18"/>
          <w:lang w:val="es-ES"/>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Fuente: </w:t>
      </w:r>
      <w:hyperlink r:id="rId1" w:history="1">
        <w:r w:rsidRPr="00E95440">
          <w:rPr>
            <w:rStyle w:val="Hipervnculo"/>
            <w:rFonts w:ascii="Segoe UI" w:hAnsi="Segoe UI" w:cs="Segoe UI"/>
            <w:sz w:val="18"/>
            <w:szCs w:val="18"/>
          </w:rPr>
          <w:t>https://repositorio.ucv.edu.pe/bitstream/handle/20.500.12692/84206/Santos_GAA-Villena_CFI-SD.pdf</w:t>
        </w:r>
      </w:hyperlink>
      <w:r w:rsidRPr="00E95440">
        <w:rPr>
          <w:rFonts w:ascii="Segoe UI" w:hAnsi="Segoe UI" w:cs="Segoe UI"/>
          <w:sz w:val="18"/>
          <w:szCs w:val="18"/>
        </w:rPr>
        <w:t xml:space="preserve"> </w:t>
      </w:r>
    </w:p>
    <w:p w14:paraId="5F518607" w14:textId="0AB91957" w:rsidR="00E95440" w:rsidRPr="00E95440" w:rsidRDefault="00514641" w:rsidP="00E95440">
      <w:pPr>
        <w:jc w:val="both"/>
        <w:rPr>
          <w:rFonts w:ascii="Segoe UI" w:hAnsi="Segoe UI" w:cs="Segoe UI"/>
          <w:sz w:val="18"/>
          <w:szCs w:val="18"/>
          <w:lang w:val="es-ES"/>
        </w:rPr>
      </w:pPr>
      <w:hyperlink r:id="rId2" w:history="1">
        <w:r w:rsidR="00E95440" w:rsidRPr="00E95440">
          <w:rPr>
            <w:rStyle w:val="Hipervnculo"/>
            <w:rFonts w:ascii="Segoe UI" w:hAnsi="Segoe UI" w:cs="Segoe UI"/>
            <w:sz w:val="18"/>
            <w:szCs w:val="18"/>
            <w:lang w:val="es-ES"/>
          </w:rPr>
          <w:t>https://oem.com.mx/elsoldepuebla/ciencia-y-salud/lo-sabias-las-heces-de-los-perros-pueden-servir-como-composta-unam-20136606</w:t>
        </w:r>
      </w:hyperlink>
    </w:p>
  </w:footnote>
  <w:footnote w:id="4">
    <w:p w14:paraId="4E3B7D89" w14:textId="0CDE804C" w:rsidR="00E95440" w:rsidRPr="00E95440" w:rsidRDefault="00E95440" w:rsidP="00E95440">
      <w:pPr>
        <w:jc w:val="both"/>
        <w:rPr>
          <w:rFonts w:ascii="Segoe UI" w:hAnsi="Segoe UI" w:cs="Segoe UI"/>
          <w:sz w:val="18"/>
          <w:szCs w:val="18"/>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Digestión anaerobia: Proceso biológico mediante el cual microorganismos descomponen materia orgánica en ausencia de oxígeno.</w:t>
      </w:r>
    </w:p>
  </w:footnote>
  <w:footnote w:id="5">
    <w:p w14:paraId="3BAD625A" w14:textId="77777777" w:rsidR="00E95440" w:rsidRPr="00E95440" w:rsidRDefault="00E95440" w:rsidP="00E95440">
      <w:pPr>
        <w:pStyle w:val="Prrafodelista"/>
        <w:ind w:left="0"/>
        <w:jc w:val="both"/>
        <w:rPr>
          <w:rStyle w:val="Hipervnculo"/>
          <w:rFonts w:ascii="Segoe UI" w:hAnsi="Segoe UI" w:cs="Segoe UI"/>
          <w:sz w:val="18"/>
          <w:szCs w:val="18"/>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w:t>
      </w:r>
      <w:r w:rsidRPr="00E95440">
        <w:rPr>
          <w:rFonts w:ascii="Segoe UI" w:hAnsi="Segoe UI" w:cs="Segoe UI"/>
          <w:sz w:val="18"/>
          <w:szCs w:val="18"/>
          <w:lang w:val="es-MX"/>
        </w:rPr>
        <w:t xml:space="preserve">Fuente: </w:t>
      </w:r>
      <w:hyperlink r:id="rId3" w:history="1">
        <w:r w:rsidRPr="00E95440">
          <w:rPr>
            <w:rStyle w:val="Hipervnculo"/>
            <w:rFonts w:ascii="Segoe UI" w:hAnsi="Segoe UI" w:cs="Segoe UI"/>
            <w:sz w:val="18"/>
            <w:szCs w:val="18"/>
          </w:rPr>
          <w:t>https://www.parksparkproject.com/</w:t>
        </w:r>
      </w:hyperlink>
    </w:p>
    <w:p w14:paraId="201EDE24" w14:textId="294365DC" w:rsidR="00E95440" w:rsidRPr="00E95440" w:rsidRDefault="00514641" w:rsidP="00E95440">
      <w:pPr>
        <w:pStyle w:val="Prrafodelista"/>
        <w:ind w:left="0"/>
        <w:jc w:val="both"/>
        <w:rPr>
          <w:rFonts w:ascii="Segoe UI" w:hAnsi="Segoe UI" w:cs="Segoe UI"/>
          <w:sz w:val="18"/>
          <w:szCs w:val="18"/>
        </w:rPr>
      </w:pPr>
      <w:hyperlink r:id="rId4" w:history="1">
        <w:r w:rsidR="00E95440" w:rsidRPr="00E95440">
          <w:rPr>
            <w:rStyle w:val="Hipervnculo"/>
            <w:rFonts w:ascii="Segoe UI" w:hAnsi="Segoe UI" w:cs="Segoe UI"/>
            <w:sz w:val="18"/>
            <w:szCs w:val="18"/>
          </w:rPr>
          <w:t>https://inhabitat.com/park-spark-public-park-converts-dog-poo-to-energy/</w:t>
        </w:r>
      </w:hyperlink>
    </w:p>
  </w:footnote>
  <w:footnote w:id="6">
    <w:p w14:paraId="40277981" w14:textId="1E7E6BBD" w:rsidR="00E95440" w:rsidRPr="00E95440" w:rsidRDefault="00E95440" w:rsidP="00E95440">
      <w:pPr>
        <w:pStyle w:val="Prrafodelista"/>
        <w:ind w:left="0"/>
        <w:jc w:val="both"/>
        <w:rPr>
          <w:rFonts w:ascii="Segoe UI" w:hAnsi="Segoe UI" w:cs="Segoe UI"/>
          <w:sz w:val="18"/>
          <w:szCs w:val="18"/>
        </w:rPr>
      </w:pPr>
      <w:r w:rsidRPr="00E95440">
        <w:rPr>
          <w:rStyle w:val="Refdenotaalpie"/>
          <w:rFonts w:ascii="Segoe UI" w:hAnsi="Segoe UI" w:cs="Segoe UI"/>
          <w:sz w:val="18"/>
          <w:szCs w:val="18"/>
        </w:rPr>
        <w:footnoteRef/>
      </w:r>
      <w:r>
        <w:rPr>
          <w:rFonts w:ascii="Segoe UI" w:hAnsi="Segoe UI" w:cs="Segoe UI"/>
          <w:sz w:val="18"/>
          <w:szCs w:val="18"/>
        </w:rPr>
        <w:t xml:space="preserve"> Fuente:</w:t>
      </w:r>
      <w:r w:rsidRPr="00E95440">
        <w:rPr>
          <w:rFonts w:ascii="Segoe UI" w:hAnsi="Segoe UI" w:cs="Segoe UI"/>
          <w:sz w:val="18"/>
          <w:szCs w:val="18"/>
        </w:rPr>
        <w:t xml:space="preserve"> </w:t>
      </w:r>
      <w:hyperlink r:id="rId5" w:history="1">
        <w:r w:rsidRPr="00E95440">
          <w:rPr>
            <w:rStyle w:val="Hipervnculo"/>
            <w:rFonts w:ascii="Segoe UI" w:hAnsi="Segoe UI" w:cs="Segoe UI"/>
            <w:sz w:val="18"/>
            <w:szCs w:val="18"/>
          </w:rPr>
          <w:t>https://www.facebook.com/limacompost/videos/servicio-de-recojo-y-compostaje-de-pop%C3%B3-de-mascotas-se-convierte-en-y-ayudas-al-/560131621541346/</w:t>
        </w:r>
      </w:hyperlink>
    </w:p>
  </w:footnote>
  <w:footnote w:id="7">
    <w:p w14:paraId="7828DB40" w14:textId="326F763A" w:rsidR="00E95440" w:rsidRPr="00E95440" w:rsidRDefault="00E95440" w:rsidP="00E95440">
      <w:pPr>
        <w:jc w:val="both"/>
        <w:rPr>
          <w:rFonts w:ascii="Segoe UI" w:hAnsi="Segoe UI" w:cs="Segoe UI"/>
          <w:sz w:val="18"/>
          <w:szCs w:val="18"/>
          <w:lang w:val="es-ES"/>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Fuente: </w:t>
      </w:r>
      <w:hyperlink r:id="rId6" w:history="1">
        <w:r w:rsidRPr="00E95440">
          <w:rPr>
            <w:rStyle w:val="Hipervnculo"/>
            <w:rFonts w:ascii="Segoe UI" w:hAnsi="Segoe UI" w:cs="Segoe UI"/>
            <w:sz w:val="18"/>
            <w:szCs w:val="18"/>
            <w:lang w:val="es-ES"/>
          </w:rPr>
          <w:t>https://www.pereira.gov.co/publicaciones/7329/ukumari-transforma-las-heces-de-perros-y-gatos-en-abono-organico/</w:t>
        </w:r>
      </w:hyperlink>
    </w:p>
    <w:p w14:paraId="716D15AF" w14:textId="5A68B4A1" w:rsidR="00E95440" w:rsidRPr="00E95440" w:rsidRDefault="00514641" w:rsidP="00E95440">
      <w:pPr>
        <w:jc w:val="both"/>
        <w:rPr>
          <w:rFonts w:ascii="Segoe UI" w:hAnsi="Segoe UI" w:cs="Segoe UI"/>
          <w:sz w:val="18"/>
          <w:szCs w:val="18"/>
          <w:lang w:val="es-ES"/>
        </w:rPr>
      </w:pPr>
      <w:hyperlink r:id="rId7" w:history="1">
        <w:r w:rsidR="00E95440" w:rsidRPr="00E95440">
          <w:rPr>
            <w:rStyle w:val="Hipervnculo"/>
            <w:rFonts w:ascii="Segoe UI" w:hAnsi="Segoe UI" w:cs="Segoe UI"/>
            <w:sz w:val="18"/>
            <w:szCs w:val="18"/>
            <w:lang w:val="es-ES"/>
          </w:rPr>
          <w:t>https://ecos1360.com/bioparque-ukumari-transforma-heces-de-animales-en-abono-organico/</w:t>
        </w:r>
      </w:hyperlink>
    </w:p>
  </w:footnote>
  <w:footnote w:id="8">
    <w:p w14:paraId="6903676C" w14:textId="77777777" w:rsidR="00E95440" w:rsidRPr="00E95440" w:rsidRDefault="00E95440" w:rsidP="00E95440">
      <w:pPr>
        <w:jc w:val="both"/>
        <w:rPr>
          <w:rFonts w:ascii="Segoe UI" w:hAnsi="Segoe UI" w:cs="Segoe UI"/>
          <w:sz w:val="18"/>
          <w:szCs w:val="18"/>
          <w:lang w:val="es-ES"/>
        </w:rPr>
      </w:pPr>
      <w:r w:rsidRPr="00E95440">
        <w:rPr>
          <w:rStyle w:val="Refdenotaalpie"/>
          <w:rFonts w:ascii="Segoe UI" w:hAnsi="Segoe UI" w:cs="Segoe UI"/>
          <w:sz w:val="18"/>
          <w:szCs w:val="18"/>
        </w:rPr>
        <w:footnoteRef/>
      </w:r>
      <w:r w:rsidRPr="00E95440">
        <w:rPr>
          <w:rFonts w:ascii="Segoe UI" w:hAnsi="Segoe UI" w:cs="Segoe UI"/>
          <w:sz w:val="18"/>
          <w:szCs w:val="18"/>
        </w:rPr>
        <w:t xml:space="preserve"> </w:t>
      </w:r>
      <w:r w:rsidRPr="00E95440">
        <w:rPr>
          <w:rFonts w:ascii="Segoe UI" w:hAnsi="Segoe UI" w:cs="Segoe UI"/>
          <w:sz w:val="18"/>
          <w:szCs w:val="18"/>
          <w:lang w:val="es-MX"/>
        </w:rPr>
        <w:t xml:space="preserve">Fuente: </w:t>
      </w:r>
      <w:hyperlink r:id="rId8" w:history="1">
        <w:r w:rsidRPr="00E95440">
          <w:rPr>
            <w:rStyle w:val="Hipervnculo"/>
            <w:rFonts w:ascii="Segoe UI" w:hAnsi="Segoe UI" w:cs="Segoe UI"/>
            <w:sz w:val="18"/>
            <w:szCs w:val="18"/>
            <w:lang w:val="es-ES"/>
          </w:rPr>
          <w:t>https://www.minambiente.gov.co/asi-ayuda-a-disminuir-el-calentamiento-global-el-negocio-verde-ecopoop/</w:t>
        </w:r>
      </w:hyperlink>
    </w:p>
    <w:p w14:paraId="2B415D74" w14:textId="7F2A76C6" w:rsidR="00E95440" w:rsidRPr="00E95440" w:rsidRDefault="00514641" w:rsidP="00E95440">
      <w:pPr>
        <w:jc w:val="both"/>
        <w:rPr>
          <w:rFonts w:ascii="Segoe UI" w:hAnsi="Segoe UI" w:cs="Segoe UI"/>
          <w:sz w:val="22"/>
          <w:szCs w:val="22"/>
          <w:lang w:val="es-ES"/>
        </w:rPr>
      </w:pPr>
      <w:hyperlink r:id="rId9" w:history="1">
        <w:r w:rsidR="00E95440" w:rsidRPr="00E95440">
          <w:rPr>
            <w:rStyle w:val="Hipervnculo"/>
            <w:rFonts w:ascii="Segoe UI" w:hAnsi="Segoe UI" w:cs="Segoe UI"/>
            <w:sz w:val="18"/>
            <w:szCs w:val="18"/>
            <w:lang w:val="es-ES"/>
          </w:rPr>
          <w:t>https://sistemabcolombia.org/eco-poop-la-empresa-b-pionera-en-recoleccion-e-inactivacion-de-excrementos-de-mascotas-que-viene-cambiando-las-reglas-del-juego/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E683C" w14:textId="77777777" w:rsidR="000F7A81" w:rsidRDefault="000F7A81">
    <w:pPr>
      <w:widowControl w:val="0"/>
      <w:pBdr>
        <w:top w:val="nil"/>
        <w:left w:val="nil"/>
        <w:bottom w:val="nil"/>
        <w:right w:val="nil"/>
        <w:between w:val="nil"/>
      </w:pBdr>
      <w:spacing w:line="276" w:lineRule="auto"/>
      <w:rPr>
        <w:rFonts w:ascii="Arial" w:eastAsia="Arial" w:hAnsi="Arial" w:cs="Arial"/>
      </w:rPr>
    </w:pPr>
  </w:p>
  <w:tbl>
    <w:tblPr>
      <w:tblStyle w:val="a0"/>
      <w:tblW w:w="93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12"/>
      <w:gridCol w:w="4505"/>
      <w:gridCol w:w="2377"/>
    </w:tblGrid>
    <w:tr w:rsidR="000F7A81" w14:paraId="75807AA1" w14:textId="77777777" w:rsidTr="00916DE6">
      <w:trPr>
        <w:trHeight w:val="454"/>
      </w:trPr>
      <w:tc>
        <w:tcPr>
          <w:tcW w:w="2512" w:type="dxa"/>
          <w:vMerge w:val="restart"/>
          <w:vAlign w:val="center"/>
        </w:tcPr>
        <w:p w14:paraId="54118B41" w14:textId="77777777" w:rsidR="000F7A81" w:rsidRDefault="000F7A81">
          <w:pPr>
            <w:jc w:val="center"/>
            <w:rPr>
              <w:sz w:val="16"/>
              <w:szCs w:val="16"/>
            </w:rPr>
          </w:pPr>
        </w:p>
      </w:tc>
      <w:tc>
        <w:tcPr>
          <w:tcW w:w="4505" w:type="dxa"/>
          <w:vAlign w:val="center"/>
        </w:tcPr>
        <w:p w14:paraId="40182510" w14:textId="77777777" w:rsidR="000F7A81" w:rsidRDefault="000F7A81">
          <w:pPr>
            <w:jc w:val="center"/>
            <w:rPr>
              <w:sz w:val="18"/>
              <w:szCs w:val="18"/>
            </w:rPr>
          </w:pPr>
          <w:r>
            <w:rPr>
              <w:sz w:val="18"/>
              <w:szCs w:val="18"/>
            </w:rPr>
            <w:t>PROCESO GESTIÓN NORMATIVA</w:t>
          </w:r>
        </w:p>
      </w:tc>
      <w:tc>
        <w:tcPr>
          <w:tcW w:w="2377" w:type="dxa"/>
          <w:vAlign w:val="center"/>
        </w:tcPr>
        <w:p w14:paraId="7952B897" w14:textId="77777777" w:rsidR="000F7A81" w:rsidRDefault="000F7A81">
          <w:pPr>
            <w:rPr>
              <w:sz w:val="16"/>
              <w:szCs w:val="16"/>
            </w:rPr>
          </w:pPr>
          <w:r>
            <w:rPr>
              <w:sz w:val="16"/>
              <w:szCs w:val="16"/>
            </w:rPr>
            <w:t>CÓDIGO</w:t>
          </w:r>
          <w:r>
            <w:rPr>
              <w:color w:val="3366FF"/>
              <w:sz w:val="16"/>
              <w:szCs w:val="16"/>
            </w:rPr>
            <w:t xml:space="preserve">: </w:t>
          </w:r>
          <w:r>
            <w:rPr>
              <w:sz w:val="16"/>
              <w:szCs w:val="16"/>
            </w:rPr>
            <w:t>GNV-FO-001</w:t>
          </w:r>
        </w:p>
      </w:tc>
    </w:tr>
    <w:tr w:rsidR="000F7A81" w14:paraId="49C44195" w14:textId="77777777" w:rsidTr="00916DE6">
      <w:trPr>
        <w:trHeight w:val="454"/>
      </w:trPr>
      <w:tc>
        <w:tcPr>
          <w:tcW w:w="2512" w:type="dxa"/>
          <w:vMerge/>
          <w:vAlign w:val="center"/>
        </w:tcPr>
        <w:p w14:paraId="5CED6367" w14:textId="77777777" w:rsidR="000F7A81" w:rsidRDefault="000F7A81">
          <w:pPr>
            <w:widowControl w:val="0"/>
            <w:pBdr>
              <w:top w:val="nil"/>
              <w:left w:val="nil"/>
              <w:bottom w:val="nil"/>
              <w:right w:val="nil"/>
              <w:between w:val="nil"/>
            </w:pBdr>
            <w:spacing w:line="276" w:lineRule="auto"/>
            <w:rPr>
              <w:sz w:val="16"/>
              <w:szCs w:val="16"/>
            </w:rPr>
          </w:pPr>
        </w:p>
      </w:tc>
      <w:tc>
        <w:tcPr>
          <w:tcW w:w="4505" w:type="dxa"/>
          <w:vMerge w:val="restart"/>
          <w:vAlign w:val="center"/>
        </w:tcPr>
        <w:p w14:paraId="1A0B5C6F" w14:textId="77777777" w:rsidR="000F7A81" w:rsidRDefault="000F7A81">
          <w:pPr>
            <w:jc w:val="center"/>
            <w:rPr>
              <w:sz w:val="20"/>
              <w:szCs w:val="20"/>
            </w:rPr>
          </w:pPr>
          <w:r>
            <w:rPr>
              <w:sz w:val="20"/>
              <w:szCs w:val="20"/>
            </w:rPr>
            <w:t>PRESENTACIÓN PROYECTOS DE ACUERDO</w:t>
          </w:r>
        </w:p>
      </w:tc>
      <w:tc>
        <w:tcPr>
          <w:tcW w:w="2377" w:type="dxa"/>
          <w:vAlign w:val="center"/>
        </w:tcPr>
        <w:p w14:paraId="40E5C506" w14:textId="77777777" w:rsidR="000F7A81" w:rsidRDefault="000F7A81">
          <w:pPr>
            <w:rPr>
              <w:sz w:val="16"/>
              <w:szCs w:val="16"/>
            </w:rPr>
          </w:pPr>
          <w:r>
            <w:rPr>
              <w:sz w:val="16"/>
              <w:szCs w:val="16"/>
            </w:rPr>
            <w:t>VERSIÓN:    02</w:t>
          </w:r>
        </w:p>
      </w:tc>
    </w:tr>
    <w:tr w:rsidR="000F7A81" w14:paraId="1BE628EB" w14:textId="77777777" w:rsidTr="00916DE6">
      <w:trPr>
        <w:trHeight w:val="454"/>
      </w:trPr>
      <w:tc>
        <w:tcPr>
          <w:tcW w:w="2512" w:type="dxa"/>
          <w:vMerge/>
          <w:vAlign w:val="center"/>
        </w:tcPr>
        <w:p w14:paraId="0914D922" w14:textId="77777777" w:rsidR="000F7A81" w:rsidRDefault="000F7A81">
          <w:pPr>
            <w:widowControl w:val="0"/>
            <w:pBdr>
              <w:top w:val="nil"/>
              <w:left w:val="nil"/>
              <w:bottom w:val="nil"/>
              <w:right w:val="nil"/>
              <w:between w:val="nil"/>
            </w:pBdr>
            <w:spacing w:line="276" w:lineRule="auto"/>
            <w:rPr>
              <w:sz w:val="16"/>
              <w:szCs w:val="16"/>
            </w:rPr>
          </w:pPr>
        </w:p>
      </w:tc>
      <w:tc>
        <w:tcPr>
          <w:tcW w:w="4505" w:type="dxa"/>
          <w:vMerge/>
          <w:vAlign w:val="center"/>
        </w:tcPr>
        <w:p w14:paraId="7FDAA552" w14:textId="77777777" w:rsidR="000F7A81" w:rsidRDefault="000F7A81">
          <w:pPr>
            <w:widowControl w:val="0"/>
            <w:pBdr>
              <w:top w:val="nil"/>
              <w:left w:val="nil"/>
              <w:bottom w:val="nil"/>
              <w:right w:val="nil"/>
              <w:between w:val="nil"/>
            </w:pBdr>
            <w:spacing w:line="276" w:lineRule="auto"/>
            <w:rPr>
              <w:sz w:val="16"/>
              <w:szCs w:val="16"/>
            </w:rPr>
          </w:pPr>
        </w:p>
      </w:tc>
      <w:tc>
        <w:tcPr>
          <w:tcW w:w="2377" w:type="dxa"/>
          <w:vAlign w:val="center"/>
        </w:tcPr>
        <w:p w14:paraId="02052EEF" w14:textId="77777777" w:rsidR="000F7A81" w:rsidRDefault="000F7A81">
          <w:pPr>
            <w:rPr>
              <w:sz w:val="16"/>
              <w:szCs w:val="16"/>
            </w:rPr>
          </w:pPr>
          <w:r>
            <w:rPr>
              <w:sz w:val="16"/>
              <w:szCs w:val="16"/>
            </w:rPr>
            <w:t>FECHA: 14-Nov-2019</w:t>
          </w:r>
        </w:p>
      </w:tc>
    </w:tr>
  </w:tbl>
  <w:p w14:paraId="47464CB3" w14:textId="53D2DA1C" w:rsidR="000F7A81" w:rsidRDefault="000F7A81">
    <w:pPr>
      <w:pBdr>
        <w:top w:val="nil"/>
        <w:left w:val="nil"/>
        <w:bottom w:val="nil"/>
        <w:right w:val="nil"/>
        <w:between w:val="nil"/>
      </w:pBdr>
      <w:tabs>
        <w:tab w:val="center" w:pos="4419"/>
        <w:tab w:val="right" w:pos="8838"/>
      </w:tabs>
      <w:rPr>
        <w:color w:val="000000"/>
      </w:rPr>
    </w:pPr>
    <w:r>
      <w:rPr>
        <w:noProof/>
        <w:lang w:eastAsia="es-CO"/>
      </w:rPr>
      <w:drawing>
        <wp:anchor distT="0" distB="0" distL="0" distR="0" simplePos="0" relativeHeight="251658240" behindDoc="1" locked="0" layoutInCell="1" hidden="0" allowOverlap="1" wp14:anchorId="497E0665" wp14:editId="02C82C08">
          <wp:simplePos x="0" y="0"/>
          <wp:positionH relativeFrom="column">
            <wp:posOffset>441325</wp:posOffset>
          </wp:positionH>
          <wp:positionV relativeFrom="paragraph">
            <wp:posOffset>-890269</wp:posOffset>
          </wp:positionV>
          <wp:extent cx="752475" cy="885825"/>
          <wp:effectExtent l="0" t="0" r="0" b="0"/>
          <wp:wrapNone/>
          <wp:docPr id="161102548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75319"/>
    <w:multiLevelType w:val="hybridMultilevel"/>
    <w:tmpl w:val="E876732A"/>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64E5D70"/>
    <w:multiLevelType w:val="hybridMultilevel"/>
    <w:tmpl w:val="A6B4C7B6"/>
    <w:lvl w:ilvl="0" w:tplc="080A000F">
      <w:start w:val="1"/>
      <w:numFmt w:val="decimal"/>
      <w:lvlText w:val="%1."/>
      <w:lvlJc w:val="left"/>
      <w:pPr>
        <w:ind w:left="720" w:hanging="360"/>
      </w:pPr>
      <w:rPr>
        <w:rFonts w:hint="default"/>
      </w:rPr>
    </w:lvl>
    <w:lvl w:ilvl="1" w:tplc="FDAE96BA">
      <w:start w:val="3"/>
      <w:numFmt w:val="bullet"/>
      <w:lvlText w:val=""/>
      <w:lvlJc w:val="left"/>
      <w:pPr>
        <w:ind w:left="1440" w:hanging="360"/>
      </w:pPr>
      <w:rPr>
        <w:rFonts w:ascii="Symbol" w:eastAsia="Times New Roman" w:hAnsi="Symbol" w:cs="Segoe UI"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8656BE"/>
    <w:multiLevelType w:val="hybridMultilevel"/>
    <w:tmpl w:val="C0621ED2"/>
    <w:lvl w:ilvl="0" w:tplc="240A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5B115A"/>
    <w:multiLevelType w:val="hybridMultilevel"/>
    <w:tmpl w:val="D5F24A64"/>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45731914"/>
    <w:multiLevelType w:val="hybridMultilevel"/>
    <w:tmpl w:val="84CAB7A6"/>
    <w:lvl w:ilvl="0" w:tplc="080A000F">
      <w:start w:val="1"/>
      <w:numFmt w:val="decimal"/>
      <w:lvlText w:val="%1."/>
      <w:lvlJc w:val="left"/>
      <w:pPr>
        <w:ind w:left="360" w:hanging="360"/>
      </w:pPr>
    </w:lvl>
    <w:lvl w:ilvl="1" w:tplc="C840D4F0">
      <w:start w:val="3"/>
      <w:numFmt w:val="bullet"/>
      <w:lvlText w:val="-"/>
      <w:lvlJc w:val="left"/>
      <w:pPr>
        <w:ind w:left="1080" w:hanging="360"/>
      </w:pPr>
      <w:rPr>
        <w:rFonts w:ascii="Segoe UI" w:eastAsia="Times New Roman" w:hAnsi="Segoe UI" w:cs="Segoe UI" w:hint="default"/>
        <w:i/>
      </w:rPr>
    </w:lvl>
    <w:lvl w:ilvl="2" w:tplc="259088B0">
      <w:start w:val="1"/>
      <w:numFmt w:val="upperLetter"/>
      <w:lvlText w:val="%3."/>
      <w:lvlJc w:val="left"/>
      <w:pPr>
        <w:ind w:left="1980" w:hanging="360"/>
      </w:pPr>
      <w:rPr>
        <w:rFonts w:eastAsia="Arial" w:hint="default"/>
      </w:rPr>
    </w:lvl>
    <w:lvl w:ilvl="3" w:tplc="EBDCE7DE">
      <w:start w:val="2"/>
      <w:numFmt w:val="upperRoman"/>
      <w:lvlText w:val="%4."/>
      <w:lvlJc w:val="left"/>
      <w:pPr>
        <w:ind w:left="2880" w:hanging="720"/>
      </w:pPr>
      <w:rPr>
        <w:rFonts w:hint="default"/>
      </w:r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4B5C600B"/>
    <w:multiLevelType w:val="multilevel"/>
    <w:tmpl w:val="C5746C52"/>
    <w:lvl w:ilvl="0">
      <w:start w:val="4"/>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68024F1"/>
    <w:multiLevelType w:val="hybridMultilevel"/>
    <w:tmpl w:val="9FA88E08"/>
    <w:lvl w:ilvl="0" w:tplc="240A0019">
      <w:start w:val="1"/>
      <w:numFmt w:val="lowerLetter"/>
      <w:lvlText w:val="%1."/>
      <w:lvlJc w:val="left"/>
      <w:pPr>
        <w:ind w:left="720" w:hanging="360"/>
      </w:pPr>
      <w:rPr>
        <w:rFonts w:hint="default"/>
        <w:b w:val="0"/>
        <w:i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92E790C"/>
    <w:multiLevelType w:val="hybridMultilevel"/>
    <w:tmpl w:val="018E0746"/>
    <w:lvl w:ilvl="0" w:tplc="240A0005">
      <w:start w:val="1"/>
      <w:numFmt w:val="bullet"/>
      <w:lvlText w:val=""/>
      <w:lvlJc w:val="left"/>
      <w:pPr>
        <w:ind w:left="360" w:hanging="360"/>
      </w:pPr>
      <w:rPr>
        <w:rFonts w:ascii="Wingdings" w:hAnsi="Wingdings"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6721322D"/>
    <w:multiLevelType w:val="hybridMultilevel"/>
    <w:tmpl w:val="35A2D692"/>
    <w:lvl w:ilvl="0" w:tplc="C840D4F0">
      <w:start w:val="3"/>
      <w:numFmt w:val="bullet"/>
      <w:lvlText w:val="-"/>
      <w:lvlJc w:val="left"/>
      <w:pPr>
        <w:ind w:left="1440" w:hanging="360"/>
      </w:pPr>
      <w:rPr>
        <w:rFonts w:ascii="Segoe UI" w:eastAsia="Times New Roman" w:hAnsi="Segoe UI" w:cs="Segoe UI" w:hint="default"/>
        <w:i/>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9" w15:restartNumberingAfterBreak="0">
    <w:nsid w:val="6A464630"/>
    <w:multiLevelType w:val="hybridMultilevel"/>
    <w:tmpl w:val="D3529EBA"/>
    <w:lvl w:ilvl="0" w:tplc="240A0015">
      <w:start w:val="1"/>
      <w:numFmt w:val="upp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0" w15:restartNumberingAfterBreak="0">
    <w:nsid w:val="6E767B48"/>
    <w:multiLevelType w:val="hybridMultilevel"/>
    <w:tmpl w:val="8D86D124"/>
    <w:lvl w:ilvl="0" w:tplc="FFFFFFFF">
      <w:start w:val="1"/>
      <w:numFmt w:val="decimal"/>
      <w:lvlText w:val="%1."/>
      <w:lvlJc w:val="left"/>
      <w:pPr>
        <w:ind w:left="720" w:hanging="360"/>
      </w:pPr>
      <w:rPr>
        <w:rFonts w:hint="default"/>
      </w:rPr>
    </w:lvl>
    <w:lvl w:ilvl="1" w:tplc="240A0015">
      <w:start w:val="1"/>
      <w:numFmt w:val="upperLetter"/>
      <w:lvlText w:val="%2."/>
      <w:lvlJc w:val="left"/>
      <w:pPr>
        <w:ind w:left="1440" w:hanging="360"/>
      </w:pPr>
    </w:lvl>
    <w:lvl w:ilvl="2" w:tplc="FFFFFFFF">
      <w:start w:val="1"/>
      <w:numFmt w:val="upp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48565FF"/>
    <w:multiLevelType w:val="hybridMultilevel"/>
    <w:tmpl w:val="EF82F286"/>
    <w:lvl w:ilvl="0" w:tplc="1C983E8C">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7"/>
  </w:num>
  <w:num w:numId="6">
    <w:abstractNumId w:val="10"/>
  </w:num>
  <w:num w:numId="7">
    <w:abstractNumId w:val="9"/>
  </w:num>
  <w:num w:numId="8">
    <w:abstractNumId w:val="8"/>
  </w:num>
  <w:num w:numId="9">
    <w:abstractNumId w:val="6"/>
  </w:num>
  <w:num w:numId="10">
    <w:abstractNumId w:val="2"/>
  </w:num>
  <w:num w:numId="11">
    <w:abstractNumId w:val="0"/>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760"/>
    <w:rsid w:val="00005244"/>
    <w:rsid w:val="00005975"/>
    <w:rsid w:val="00013D36"/>
    <w:rsid w:val="00020145"/>
    <w:rsid w:val="00020279"/>
    <w:rsid w:val="00031568"/>
    <w:rsid w:val="000363D0"/>
    <w:rsid w:val="00042CB5"/>
    <w:rsid w:val="00044344"/>
    <w:rsid w:val="000506F7"/>
    <w:rsid w:val="00054CE0"/>
    <w:rsid w:val="00062DA5"/>
    <w:rsid w:val="000657BE"/>
    <w:rsid w:val="00066D13"/>
    <w:rsid w:val="00075D81"/>
    <w:rsid w:val="00080E55"/>
    <w:rsid w:val="000A64B1"/>
    <w:rsid w:val="000A6CA5"/>
    <w:rsid w:val="000B6320"/>
    <w:rsid w:val="000C1B54"/>
    <w:rsid w:val="000C5ED3"/>
    <w:rsid w:val="000D3215"/>
    <w:rsid w:val="000D6E1D"/>
    <w:rsid w:val="000D6FC9"/>
    <w:rsid w:val="000E1C37"/>
    <w:rsid w:val="000F0D25"/>
    <w:rsid w:val="000F131B"/>
    <w:rsid w:val="000F285E"/>
    <w:rsid w:val="000F2B7A"/>
    <w:rsid w:val="000F7A81"/>
    <w:rsid w:val="001021A4"/>
    <w:rsid w:val="001036E4"/>
    <w:rsid w:val="001151F8"/>
    <w:rsid w:val="00116479"/>
    <w:rsid w:val="0013017D"/>
    <w:rsid w:val="00130E57"/>
    <w:rsid w:val="00131C59"/>
    <w:rsid w:val="00140637"/>
    <w:rsid w:val="001428BD"/>
    <w:rsid w:val="00146085"/>
    <w:rsid w:val="001465C8"/>
    <w:rsid w:val="001469F1"/>
    <w:rsid w:val="00151F69"/>
    <w:rsid w:val="001532B3"/>
    <w:rsid w:val="00157ACF"/>
    <w:rsid w:val="00161620"/>
    <w:rsid w:val="00164603"/>
    <w:rsid w:val="00165B04"/>
    <w:rsid w:val="001677D6"/>
    <w:rsid w:val="00180149"/>
    <w:rsid w:val="00183394"/>
    <w:rsid w:val="0018536E"/>
    <w:rsid w:val="001862BA"/>
    <w:rsid w:val="00187A06"/>
    <w:rsid w:val="001973FA"/>
    <w:rsid w:val="001A1524"/>
    <w:rsid w:val="001A5195"/>
    <w:rsid w:val="001C2A94"/>
    <w:rsid w:val="001D1104"/>
    <w:rsid w:val="001D5A74"/>
    <w:rsid w:val="001E28B2"/>
    <w:rsid w:val="001E3C1C"/>
    <w:rsid w:val="001E5270"/>
    <w:rsid w:val="001E5C24"/>
    <w:rsid w:val="0020124C"/>
    <w:rsid w:val="002060A5"/>
    <w:rsid w:val="002168D9"/>
    <w:rsid w:val="00233B20"/>
    <w:rsid w:val="002344E7"/>
    <w:rsid w:val="00235295"/>
    <w:rsid w:val="002358D4"/>
    <w:rsid w:val="002438C0"/>
    <w:rsid w:val="002438E2"/>
    <w:rsid w:val="002447DE"/>
    <w:rsid w:val="00247530"/>
    <w:rsid w:val="00266D8A"/>
    <w:rsid w:val="00267E03"/>
    <w:rsid w:val="00272E07"/>
    <w:rsid w:val="00276547"/>
    <w:rsid w:val="00283C91"/>
    <w:rsid w:val="002847D1"/>
    <w:rsid w:val="002864F7"/>
    <w:rsid w:val="002940E9"/>
    <w:rsid w:val="00295688"/>
    <w:rsid w:val="002A03D2"/>
    <w:rsid w:val="002A43C7"/>
    <w:rsid w:val="002A6E9C"/>
    <w:rsid w:val="002B0DA8"/>
    <w:rsid w:val="002B6DD6"/>
    <w:rsid w:val="002C20A4"/>
    <w:rsid w:val="002C288C"/>
    <w:rsid w:val="002C52F2"/>
    <w:rsid w:val="002D242D"/>
    <w:rsid w:val="002D7C6B"/>
    <w:rsid w:val="002F022C"/>
    <w:rsid w:val="002F4239"/>
    <w:rsid w:val="002F506F"/>
    <w:rsid w:val="00300D21"/>
    <w:rsid w:val="0030128C"/>
    <w:rsid w:val="003016D6"/>
    <w:rsid w:val="00306964"/>
    <w:rsid w:val="00307360"/>
    <w:rsid w:val="003101AC"/>
    <w:rsid w:val="003104AF"/>
    <w:rsid w:val="003126B0"/>
    <w:rsid w:val="00313012"/>
    <w:rsid w:val="00317A78"/>
    <w:rsid w:val="00321CE0"/>
    <w:rsid w:val="00324F08"/>
    <w:rsid w:val="003251CD"/>
    <w:rsid w:val="00327E4F"/>
    <w:rsid w:val="00334F8C"/>
    <w:rsid w:val="00344D9F"/>
    <w:rsid w:val="00345231"/>
    <w:rsid w:val="003462E2"/>
    <w:rsid w:val="0036211B"/>
    <w:rsid w:val="00374040"/>
    <w:rsid w:val="00376699"/>
    <w:rsid w:val="00377C49"/>
    <w:rsid w:val="00382492"/>
    <w:rsid w:val="003860D1"/>
    <w:rsid w:val="00397867"/>
    <w:rsid w:val="003A0C97"/>
    <w:rsid w:val="003A7196"/>
    <w:rsid w:val="003B0E0B"/>
    <w:rsid w:val="003C59A9"/>
    <w:rsid w:val="003D316D"/>
    <w:rsid w:val="003D3246"/>
    <w:rsid w:val="003D5A5B"/>
    <w:rsid w:val="003D6814"/>
    <w:rsid w:val="003D78BB"/>
    <w:rsid w:val="003E5242"/>
    <w:rsid w:val="003E7876"/>
    <w:rsid w:val="003E7FAF"/>
    <w:rsid w:val="00402D7E"/>
    <w:rsid w:val="00405C8B"/>
    <w:rsid w:val="00413CFD"/>
    <w:rsid w:val="00417BC2"/>
    <w:rsid w:val="00420FCE"/>
    <w:rsid w:val="004232AA"/>
    <w:rsid w:val="00427151"/>
    <w:rsid w:val="004326C9"/>
    <w:rsid w:val="00432D7B"/>
    <w:rsid w:val="00437FB5"/>
    <w:rsid w:val="004500A4"/>
    <w:rsid w:val="00450CBC"/>
    <w:rsid w:val="004520FC"/>
    <w:rsid w:val="004567B5"/>
    <w:rsid w:val="00460490"/>
    <w:rsid w:val="0046211D"/>
    <w:rsid w:val="00463F54"/>
    <w:rsid w:val="0047217A"/>
    <w:rsid w:val="00472B40"/>
    <w:rsid w:val="00482269"/>
    <w:rsid w:val="00482621"/>
    <w:rsid w:val="00483025"/>
    <w:rsid w:val="00487C7D"/>
    <w:rsid w:val="0049576F"/>
    <w:rsid w:val="00496953"/>
    <w:rsid w:val="004A0DCF"/>
    <w:rsid w:val="004A48E0"/>
    <w:rsid w:val="004B7E17"/>
    <w:rsid w:val="004B7FC0"/>
    <w:rsid w:val="004C123F"/>
    <w:rsid w:val="004C1879"/>
    <w:rsid w:val="004D0AA0"/>
    <w:rsid w:val="004D2EC2"/>
    <w:rsid w:val="004E2A00"/>
    <w:rsid w:val="004F01BC"/>
    <w:rsid w:val="004F2362"/>
    <w:rsid w:val="004F56A0"/>
    <w:rsid w:val="004F6CA8"/>
    <w:rsid w:val="005029AF"/>
    <w:rsid w:val="0050300F"/>
    <w:rsid w:val="00503A85"/>
    <w:rsid w:val="00503FC2"/>
    <w:rsid w:val="00504381"/>
    <w:rsid w:val="00512C60"/>
    <w:rsid w:val="00514641"/>
    <w:rsid w:val="00521581"/>
    <w:rsid w:val="00523C0D"/>
    <w:rsid w:val="005254E5"/>
    <w:rsid w:val="0052681B"/>
    <w:rsid w:val="00526D6A"/>
    <w:rsid w:val="0053261E"/>
    <w:rsid w:val="00535E27"/>
    <w:rsid w:val="0054266B"/>
    <w:rsid w:val="00545661"/>
    <w:rsid w:val="00550050"/>
    <w:rsid w:val="00552E24"/>
    <w:rsid w:val="00560613"/>
    <w:rsid w:val="00560BB7"/>
    <w:rsid w:val="005611BD"/>
    <w:rsid w:val="00565DEA"/>
    <w:rsid w:val="00567AF4"/>
    <w:rsid w:val="005710A8"/>
    <w:rsid w:val="00573852"/>
    <w:rsid w:val="00581E23"/>
    <w:rsid w:val="005A3B7C"/>
    <w:rsid w:val="005B18F8"/>
    <w:rsid w:val="005B1ADF"/>
    <w:rsid w:val="005C14F5"/>
    <w:rsid w:val="005C6101"/>
    <w:rsid w:val="005D3C91"/>
    <w:rsid w:val="005D7BE5"/>
    <w:rsid w:val="005E4BA9"/>
    <w:rsid w:val="005E6E46"/>
    <w:rsid w:val="005F57D7"/>
    <w:rsid w:val="005F653F"/>
    <w:rsid w:val="0060340F"/>
    <w:rsid w:val="00610C14"/>
    <w:rsid w:val="00613EBC"/>
    <w:rsid w:val="0062562C"/>
    <w:rsid w:val="006377DE"/>
    <w:rsid w:val="00637B21"/>
    <w:rsid w:val="00642261"/>
    <w:rsid w:val="006446F7"/>
    <w:rsid w:val="006644A0"/>
    <w:rsid w:val="00664557"/>
    <w:rsid w:val="006A1350"/>
    <w:rsid w:val="006A4825"/>
    <w:rsid w:val="006B216E"/>
    <w:rsid w:val="006B2246"/>
    <w:rsid w:val="006B3A42"/>
    <w:rsid w:val="006B4D45"/>
    <w:rsid w:val="006B6E85"/>
    <w:rsid w:val="006C42F7"/>
    <w:rsid w:val="006C6D9B"/>
    <w:rsid w:val="006D0455"/>
    <w:rsid w:val="006D2998"/>
    <w:rsid w:val="006E1A84"/>
    <w:rsid w:val="006E3F69"/>
    <w:rsid w:val="006E4E60"/>
    <w:rsid w:val="006F10FA"/>
    <w:rsid w:val="00701C69"/>
    <w:rsid w:val="0070209A"/>
    <w:rsid w:val="007029A1"/>
    <w:rsid w:val="00703D6B"/>
    <w:rsid w:val="00706145"/>
    <w:rsid w:val="007066B3"/>
    <w:rsid w:val="007128D3"/>
    <w:rsid w:val="00717C08"/>
    <w:rsid w:val="007235CC"/>
    <w:rsid w:val="00725CB7"/>
    <w:rsid w:val="0073186D"/>
    <w:rsid w:val="0073251B"/>
    <w:rsid w:val="007441FF"/>
    <w:rsid w:val="00744976"/>
    <w:rsid w:val="00745440"/>
    <w:rsid w:val="007502E6"/>
    <w:rsid w:val="007535A1"/>
    <w:rsid w:val="007617EC"/>
    <w:rsid w:val="00763A24"/>
    <w:rsid w:val="0077225C"/>
    <w:rsid w:val="0078044F"/>
    <w:rsid w:val="00780C57"/>
    <w:rsid w:val="00782BA7"/>
    <w:rsid w:val="00783054"/>
    <w:rsid w:val="007830B3"/>
    <w:rsid w:val="007876D2"/>
    <w:rsid w:val="00791167"/>
    <w:rsid w:val="007946CA"/>
    <w:rsid w:val="007A7B82"/>
    <w:rsid w:val="007B2A05"/>
    <w:rsid w:val="007B34A9"/>
    <w:rsid w:val="007B5A8C"/>
    <w:rsid w:val="007B74E8"/>
    <w:rsid w:val="007C241A"/>
    <w:rsid w:val="007C509C"/>
    <w:rsid w:val="007D2929"/>
    <w:rsid w:val="007D7943"/>
    <w:rsid w:val="007E12EF"/>
    <w:rsid w:val="007E143C"/>
    <w:rsid w:val="007E65FE"/>
    <w:rsid w:val="007F7330"/>
    <w:rsid w:val="00803145"/>
    <w:rsid w:val="00812E3D"/>
    <w:rsid w:val="00815ACA"/>
    <w:rsid w:val="00815B20"/>
    <w:rsid w:val="008218E1"/>
    <w:rsid w:val="008256CB"/>
    <w:rsid w:val="00825FB6"/>
    <w:rsid w:val="00831CD1"/>
    <w:rsid w:val="00832194"/>
    <w:rsid w:val="00832623"/>
    <w:rsid w:val="00833D42"/>
    <w:rsid w:val="00835B67"/>
    <w:rsid w:val="0084013A"/>
    <w:rsid w:val="00840C0C"/>
    <w:rsid w:val="00844ADA"/>
    <w:rsid w:val="00844EF5"/>
    <w:rsid w:val="00847E36"/>
    <w:rsid w:val="00861302"/>
    <w:rsid w:val="008661B7"/>
    <w:rsid w:val="00867B34"/>
    <w:rsid w:val="00870629"/>
    <w:rsid w:val="00874439"/>
    <w:rsid w:val="008815F1"/>
    <w:rsid w:val="00883CE3"/>
    <w:rsid w:val="00893FEA"/>
    <w:rsid w:val="008B2777"/>
    <w:rsid w:val="008B6FA1"/>
    <w:rsid w:val="008C3CED"/>
    <w:rsid w:val="008C66B7"/>
    <w:rsid w:val="008D613E"/>
    <w:rsid w:val="008E1E12"/>
    <w:rsid w:val="008E225B"/>
    <w:rsid w:val="008E4768"/>
    <w:rsid w:val="008F00E0"/>
    <w:rsid w:val="008F38F1"/>
    <w:rsid w:val="008F6E78"/>
    <w:rsid w:val="009049FE"/>
    <w:rsid w:val="009103C5"/>
    <w:rsid w:val="009103F6"/>
    <w:rsid w:val="00914067"/>
    <w:rsid w:val="00916DE6"/>
    <w:rsid w:val="009329CA"/>
    <w:rsid w:val="00933B29"/>
    <w:rsid w:val="00936CB3"/>
    <w:rsid w:val="0093774F"/>
    <w:rsid w:val="00951191"/>
    <w:rsid w:val="00952C20"/>
    <w:rsid w:val="00956318"/>
    <w:rsid w:val="00956F62"/>
    <w:rsid w:val="00964EC9"/>
    <w:rsid w:val="00977BA6"/>
    <w:rsid w:val="009801BA"/>
    <w:rsid w:val="009A3760"/>
    <w:rsid w:val="009A5999"/>
    <w:rsid w:val="009B0128"/>
    <w:rsid w:val="009B6947"/>
    <w:rsid w:val="009C1DA0"/>
    <w:rsid w:val="009C62F7"/>
    <w:rsid w:val="009C6DF2"/>
    <w:rsid w:val="009E28EF"/>
    <w:rsid w:val="009F35AB"/>
    <w:rsid w:val="009F7A9E"/>
    <w:rsid w:val="00A03802"/>
    <w:rsid w:val="00A33A57"/>
    <w:rsid w:val="00A36514"/>
    <w:rsid w:val="00A37063"/>
    <w:rsid w:val="00A370F1"/>
    <w:rsid w:val="00A37B1B"/>
    <w:rsid w:val="00A73506"/>
    <w:rsid w:val="00A85047"/>
    <w:rsid w:val="00A86FBB"/>
    <w:rsid w:val="00A87ED8"/>
    <w:rsid w:val="00AA2120"/>
    <w:rsid w:val="00AA2BA8"/>
    <w:rsid w:val="00AA3D07"/>
    <w:rsid w:val="00AB06A7"/>
    <w:rsid w:val="00AB712A"/>
    <w:rsid w:val="00AB73B0"/>
    <w:rsid w:val="00AB7A46"/>
    <w:rsid w:val="00AC2E52"/>
    <w:rsid w:val="00AD17B8"/>
    <w:rsid w:val="00AD267C"/>
    <w:rsid w:val="00AD6826"/>
    <w:rsid w:val="00AE4773"/>
    <w:rsid w:val="00AE73D9"/>
    <w:rsid w:val="00AF13CE"/>
    <w:rsid w:val="00AF4165"/>
    <w:rsid w:val="00AF79AC"/>
    <w:rsid w:val="00B0352A"/>
    <w:rsid w:val="00B06798"/>
    <w:rsid w:val="00B12463"/>
    <w:rsid w:val="00B15E7A"/>
    <w:rsid w:val="00B16491"/>
    <w:rsid w:val="00B2265D"/>
    <w:rsid w:val="00B242ED"/>
    <w:rsid w:val="00B27C15"/>
    <w:rsid w:val="00B32720"/>
    <w:rsid w:val="00B47A5F"/>
    <w:rsid w:val="00B518F2"/>
    <w:rsid w:val="00B570EB"/>
    <w:rsid w:val="00B57947"/>
    <w:rsid w:val="00B64BE6"/>
    <w:rsid w:val="00B707C4"/>
    <w:rsid w:val="00B727D3"/>
    <w:rsid w:val="00B7397F"/>
    <w:rsid w:val="00B77F00"/>
    <w:rsid w:val="00B8384C"/>
    <w:rsid w:val="00B9693A"/>
    <w:rsid w:val="00B97275"/>
    <w:rsid w:val="00BA4A40"/>
    <w:rsid w:val="00BA7D0D"/>
    <w:rsid w:val="00BB24C7"/>
    <w:rsid w:val="00BB43FC"/>
    <w:rsid w:val="00BB58B1"/>
    <w:rsid w:val="00BC05FD"/>
    <w:rsid w:val="00BC4026"/>
    <w:rsid w:val="00BC4C0D"/>
    <w:rsid w:val="00BE3520"/>
    <w:rsid w:val="00BF259C"/>
    <w:rsid w:val="00BF7FF2"/>
    <w:rsid w:val="00C01148"/>
    <w:rsid w:val="00C03CF4"/>
    <w:rsid w:val="00C228A8"/>
    <w:rsid w:val="00C26216"/>
    <w:rsid w:val="00C31006"/>
    <w:rsid w:val="00C33102"/>
    <w:rsid w:val="00C34305"/>
    <w:rsid w:val="00C36D1B"/>
    <w:rsid w:val="00C41310"/>
    <w:rsid w:val="00C43FB2"/>
    <w:rsid w:val="00C440D7"/>
    <w:rsid w:val="00C53E43"/>
    <w:rsid w:val="00C67123"/>
    <w:rsid w:val="00C67DFC"/>
    <w:rsid w:val="00C7336F"/>
    <w:rsid w:val="00C82227"/>
    <w:rsid w:val="00C855B6"/>
    <w:rsid w:val="00C8703B"/>
    <w:rsid w:val="00C927B0"/>
    <w:rsid w:val="00C96A02"/>
    <w:rsid w:val="00CA0866"/>
    <w:rsid w:val="00CA2EFE"/>
    <w:rsid w:val="00CA511A"/>
    <w:rsid w:val="00CA7AD7"/>
    <w:rsid w:val="00CB0016"/>
    <w:rsid w:val="00CD31C6"/>
    <w:rsid w:val="00CD48A9"/>
    <w:rsid w:val="00CE2041"/>
    <w:rsid w:val="00CE5782"/>
    <w:rsid w:val="00D01148"/>
    <w:rsid w:val="00D01BC3"/>
    <w:rsid w:val="00D03419"/>
    <w:rsid w:val="00D03965"/>
    <w:rsid w:val="00D10FE5"/>
    <w:rsid w:val="00D15A38"/>
    <w:rsid w:val="00D27AB0"/>
    <w:rsid w:val="00D3134F"/>
    <w:rsid w:val="00D36E70"/>
    <w:rsid w:val="00D4125A"/>
    <w:rsid w:val="00D41D2C"/>
    <w:rsid w:val="00D479F4"/>
    <w:rsid w:val="00D513B7"/>
    <w:rsid w:val="00D514D9"/>
    <w:rsid w:val="00D53EE6"/>
    <w:rsid w:val="00D548E1"/>
    <w:rsid w:val="00D57DBB"/>
    <w:rsid w:val="00D60254"/>
    <w:rsid w:val="00D62A36"/>
    <w:rsid w:val="00D67168"/>
    <w:rsid w:val="00D7127E"/>
    <w:rsid w:val="00D80702"/>
    <w:rsid w:val="00D83253"/>
    <w:rsid w:val="00D90590"/>
    <w:rsid w:val="00D914C7"/>
    <w:rsid w:val="00D94352"/>
    <w:rsid w:val="00D94BC5"/>
    <w:rsid w:val="00DB506F"/>
    <w:rsid w:val="00DD566B"/>
    <w:rsid w:val="00DD68DA"/>
    <w:rsid w:val="00DE289E"/>
    <w:rsid w:val="00DE435F"/>
    <w:rsid w:val="00DE7064"/>
    <w:rsid w:val="00DF00F4"/>
    <w:rsid w:val="00DF0CAC"/>
    <w:rsid w:val="00DF1258"/>
    <w:rsid w:val="00DF2836"/>
    <w:rsid w:val="00DF2B4D"/>
    <w:rsid w:val="00DF3691"/>
    <w:rsid w:val="00E158C3"/>
    <w:rsid w:val="00E53D2A"/>
    <w:rsid w:val="00E57362"/>
    <w:rsid w:val="00E62844"/>
    <w:rsid w:val="00E642A4"/>
    <w:rsid w:val="00E67C4B"/>
    <w:rsid w:val="00E67EF0"/>
    <w:rsid w:val="00E77D64"/>
    <w:rsid w:val="00E8135A"/>
    <w:rsid w:val="00E938D6"/>
    <w:rsid w:val="00E946A4"/>
    <w:rsid w:val="00E951C3"/>
    <w:rsid w:val="00E95440"/>
    <w:rsid w:val="00EA1237"/>
    <w:rsid w:val="00EA39B9"/>
    <w:rsid w:val="00EB01C2"/>
    <w:rsid w:val="00EC34E6"/>
    <w:rsid w:val="00EC3F66"/>
    <w:rsid w:val="00ED1683"/>
    <w:rsid w:val="00ED3DD0"/>
    <w:rsid w:val="00ED7108"/>
    <w:rsid w:val="00ED720E"/>
    <w:rsid w:val="00EE3D37"/>
    <w:rsid w:val="00EE7D53"/>
    <w:rsid w:val="00EF06B6"/>
    <w:rsid w:val="00EF4D43"/>
    <w:rsid w:val="00F0113D"/>
    <w:rsid w:val="00F0169D"/>
    <w:rsid w:val="00F04843"/>
    <w:rsid w:val="00F12903"/>
    <w:rsid w:val="00F15F16"/>
    <w:rsid w:val="00F16299"/>
    <w:rsid w:val="00F3478A"/>
    <w:rsid w:val="00F42364"/>
    <w:rsid w:val="00F46027"/>
    <w:rsid w:val="00F52162"/>
    <w:rsid w:val="00F5548F"/>
    <w:rsid w:val="00F56BDE"/>
    <w:rsid w:val="00F61D86"/>
    <w:rsid w:val="00F63B27"/>
    <w:rsid w:val="00F6582F"/>
    <w:rsid w:val="00F739F2"/>
    <w:rsid w:val="00F747E1"/>
    <w:rsid w:val="00F75044"/>
    <w:rsid w:val="00F77BB9"/>
    <w:rsid w:val="00F8114A"/>
    <w:rsid w:val="00F81C49"/>
    <w:rsid w:val="00F85F84"/>
    <w:rsid w:val="00F9301D"/>
    <w:rsid w:val="00F94409"/>
    <w:rsid w:val="00FA1160"/>
    <w:rsid w:val="00FA2096"/>
    <w:rsid w:val="00FB1688"/>
    <w:rsid w:val="00FB6630"/>
    <w:rsid w:val="00FC7E8E"/>
    <w:rsid w:val="00FD4E7A"/>
    <w:rsid w:val="00FE0DDC"/>
    <w:rsid w:val="00FE14D1"/>
    <w:rsid w:val="00FE251B"/>
    <w:rsid w:val="00FE63AA"/>
    <w:rsid w:val="00FF2DC2"/>
    <w:rsid w:val="00FF3DB8"/>
    <w:rsid w:val="00FF4DF1"/>
    <w:rsid w:val="00FF62D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C9F78"/>
  <w15:docId w15:val="{E6AA2B45-5801-44CF-802F-4DF456238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653F"/>
    <w:rPr>
      <w:lang w:eastAsia="es-ES_tradnl"/>
    </w:rPr>
  </w:style>
  <w:style w:type="paragraph" w:styleId="Ttulo1">
    <w:name w:val="heading 1"/>
    <w:basedOn w:val="Normal"/>
    <w:next w:val="Normal"/>
    <w:uiPriority w:val="1"/>
    <w:qFormat/>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qFormat/>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nhideWhenUsed/>
    <w:rsid w:val="002C7BA8"/>
    <w:pPr>
      <w:tabs>
        <w:tab w:val="center" w:pos="4419"/>
        <w:tab w:val="right" w:pos="8838"/>
      </w:tabs>
    </w:pPr>
  </w:style>
  <w:style w:type="character" w:customStyle="1" w:styleId="EncabezadoCar">
    <w:name w:val="Encabezado Car"/>
    <w:link w:val="Encabezado"/>
    <w:rsid w:val="002C7BA8"/>
    <w:rPr>
      <w:rFonts w:ascii="Times New Roman" w:eastAsia="Times New Roman" w:hAnsi="Times New Roman" w:cs="Times New Roman"/>
      <w:lang w:eastAsia="es-ES_tradnl"/>
    </w:rPr>
  </w:style>
  <w:style w:type="paragraph" w:styleId="NormalWeb">
    <w:name w:val="Normal (Web)"/>
    <w:basedOn w:val="Normal"/>
    <w:link w:val="NormalWebCar"/>
    <w:uiPriority w:val="99"/>
    <w:unhideWhenUsed/>
    <w:rsid w:val="002C7BA8"/>
    <w:pPr>
      <w:spacing w:before="100" w:beforeAutospacing="1" w:after="100" w:afterAutospacing="1"/>
    </w:pPr>
    <w:rPr>
      <w:lang w:eastAsia="es-CO"/>
    </w:rPr>
  </w:style>
  <w:style w:type="character" w:customStyle="1" w:styleId="TextonotapieCar">
    <w:name w:val="Texto nota pie Car"/>
    <w:aliases w:val="Footnote Text Char Char Char Char Char Car,Footnote Text Char Char Char Char Car,Footnote reference Car,FA Fu Car,Footnote Text Char Char Char Char Char Char Char Char Car,Footnote Text Char Char Char Char Char Char1 Car,ft Car"/>
    <w:link w:val="Textonotapie"/>
    <w:uiPriority w:val="99"/>
    <w:rsid w:val="002C7BA8"/>
    <w:rPr>
      <w:rFonts w:ascii="Arial" w:hAnsi="Arial"/>
      <w:color w:val="000000"/>
    </w:rPr>
  </w:style>
  <w:style w:type="character" w:styleId="Refdenotaalpie">
    <w:name w:val="footnote reference"/>
    <w:uiPriority w:val="99"/>
    <w:unhideWhenUsed/>
    <w:rsid w:val="002C7BA8"/>
    <w:rPr>
      <w:vertAlign w:val="superscript"/>
    </w:rPr>
  </w:style>
  <w:style w:type="character" w:styleId="Textoennegrita">
    <w:name w:val="Strong"/>
    <w:uiPriority w:val="22"/>
    <w:qFormat/>
    <w:rsid w:val="002C7BA8"/>
    <w:rPr>
      <w:b/>
      <w:bCs/>
    </w:rPr>
  </w:style>
  <w:style w:type="paragraph" w:styleId="Textonotapie">
    <w:name w:val="footnote text"/>
    <w:aliases w:val="Footnote Text Char Char Char Char Char,Footnote Text Char Char Char Char,Footnote reference,FA Fu,Footnote Text Char Char Char Char Char Char Char Char,Footnote Text Char Char Char Char Char Char1,ft"/>
    <w:basedOn w:val="Normal"/>
    <w:link w:val="TextonotapieCar"/>
    <w:uiPriority w:val="99"/>
    <w:unhideWhenUsed/>
    <w:rsid w:val="002C7BA8"/>
    <w:pPr>
      <w:suppressAutoHyphens/>
    </w:pPr>
    <w:rPr>
      <w:rFonts w:ascii="Arial" w:eastAsia="Calibri" w:hAnsi="Arial"/>
      <w:color w:val="000000"/>
      <w:lang w:eastAsia="en-US"/>
    </w:rPr>
  </w:style>
  <w:style w:type="character" w:customStyle="1" w:styleId="TextonotapieCar1">
    <w:name w:val="Texto nota pie Car1"/>
    <w:uiPriority w:val="99"/>
    <w:semiHidden/>
    <w:rsid w:val="002C7BA8"/>
    <w:rPr>
      <w:rFonts w:ascii="Times New Roman" w:eastAsia="Times New Roman" w:hAnsi="Times New Roman" w:cs="Times New Roman"/>
      <w:sz w:val="20"/>
      <w:szCs w:val="20"/>
      <w:lang w:eastAsia="es-ES_tradnl"/>
    </w:rPr>
  </w:style>
  <w:style w:type="character" w:customStyle="1" w:styleId="NormalWebCar">
    <w:name w:val="Normal (Web) Car"/>
    <w:link w:val="NormalWeb"/>
    <w:uiPriority w:val="99"/>
    <w:locked/>
    <w:rsid w:val="002C7BA8"/>
    <w:rPr>
      <w:rFonts w:ascii="Times New Roman" w:eastAsia="Times New Roman" w:hAnsi="Times New Roman" w:cs="Times New Roman"/>
      <w:lang w:eastAsia="es-CO"/>
    </w:rPr>
  </w:style>
  <w:style w:type="paragraph" w:styleId="Sinespaciado">
    <w:name w:val="No Spacing"/>
    <w:qFormat/>
    <w:rsid w:val="002C7BA8"/>
    <w:rPr>
      <w:lang w:val="es-ES" w:eastAsia="es-ES"/>
    </w:rPr>
  </w:style>
  <w:style w:type="table" w:styleId="Tablaconcuadrcula">
    <w:name w:val="Table Grid"/>
    <w:basedOn w:val="Tablanormal"/>
    <w:uiPriority w:val="39"/>
    <w:rsid w:val="002C7B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j">
    <w:name w:val="b_aj"/>
    <w:basedOn w:val="Fuentedeprrafopredeter"/>
    <w:rsid w:val="002C7BA8"/>
  </w:style>
  <w:style w:type="character" w:styleId="nfasis">
    <w:name w:val="Emphasis"/>
    <w:uiPriority w:val="20"/>
    <w:qFormat/>
    <w:rsid w:val="002C7BA8"/>
    <w:rPr>
      <w:i/>
      <w:iCs/>
    </w:rPr>
  </w:style>
  <w:style w:type="paragraph" w:styleId="Prrafodelista">
    <w:name w:val="List Paragraph"/>
    <w:basedOn w:val="Normal"/>
    <w:uiPriority w:val="34"/>
    <w:qFormat/>
    <w:rsid w:val="002206CB"/>
    <w:pPr>
      <w:ind w:left="708"/>
    </w:pPr>
    <w:rPr>
      <w:rFonts w:ascii="Arial" w:hAnsi="Arial"/>
      <w:color w:val="000000"/>
      <w:szCs w:val="20"/>
      <w:lang w:val="es-ES" w:eastAsia="es-ES"/>
    </w:rPr>
  </w:style>
  <w:style w:type="character" w:styleId="Hipervnculo">
    <w:name w:val="Hyperlink"/>
    <w:uiPriority w:val="99"/>
    <w:unhideWhenUsed/>
    <w:rsid w:val="005A34D1"/>
    <w:rPr>
      <w:color w:val="0000FF"/>
      <w:u w:val="single"/>
    </w:rPr>
  </w:style>
  <w:style w:type="paragraph" w:styleId="Textodeglobo">
    <w:name w:val="Balloon Text"/>
    <w:basedOn w:val="Normal"/>
    <w:link w:val="TextodegloboCar"/>
    <w:uiPriority w:val="99"/>
    <w:semiHidden/>
    <w:unhideWhenUsed/>
    <w:rsid w:val="005A34D1"/>
    <w:rPr>
      <w:rFonts w:ascii="Segoe UI" w:eastAsia="Calibri" w:hAnsi="Segoe UI" w:cs="Segoe UI"/>
      <w:sz w:val="18"/>
      <w:szCs w:val="18"/>
      <w:lang w:val="fr-FR" w:eastAsia="en-US"/>
    </w:rPr>
  </w:style>
  <w:style w:type="character" w:customStyle="1" w:styleId="TextodegloboCar">
    <w:name w:val="Texto de globo Car"/>
    <w:basedOn w:val="Fuentedeprrafopredeter"/>
    <w:link w:val="Textodeglobo"/>
    <w:uiPriority w:val="99"/>
    <w:semiHidden/>
    <w:rsid w:val="005A34D1"/>
    <w:rPr>
      <w:rFonts w:ascii="Segoe UI" w:hAnsi="Segoe UI" w:cs="Segoe UI"/>
      <w:sz w:val="18"/>
      <w:szCs w:val="18"/>
      <w:lang w:val="fr-FR"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paragraph" w:customStyle="1" w:styleId="Default">
    <w:name w:val="Default"/>
    <w:rsid w:val="00482621"/>
    <w:pPr>
      <w:autoSpaceDE w:val="0"/>
      <w:autoSpaceDN w:val="0"/>
      <w:adjustRightInd w:val="0"/>
    </w:pPr>
    <w:rPr>
      <w:rFonts w:ascii="Arial" w:hAnsi="Arial" w:cs="Arial"/>
      <w:color w:val="000000"/>
    </w:rPr>
  </w:style>
  <w:style w:type="paragraph" w:styleId="Textoindependiente">
    <w:name w:val="Body Text"/>
    <w:basedOn w:val="Normal"/>
    <w:link w:val="TextoindependienteCar"/>
    <w:uiPriority w:val="1"/>
    <w:qFormat/>
    <w:rsid w:val="00523C0D"/>
    <w:pPr>
      <w:widowControl w:val="0"/>
      <w:autoSpaceDE w:val="0"/>
      <w:autoSpaceDN w:val="0"/>
    </w:pPr>
    <w:rPr>
      <w:rFonts w:ascii="Arial MT" w:eastAsia="Arial MT" w:hAnsi="Arial MT" w:cs="Arial MT"/>
      <w:sz w:val="20"/>
      <w:szCs w:val="20"/>
      <w:lang w:val="es-ES" w:eastAsia="en-US"/>
    </w:rPr>
  </w:style>
  <w:style w:type="character" w:customStyle="1" w:styleId="TextoindependienteCar">
    <w:name w:val="Texto independiente Car"/>
    <w:basedOn w:val="Fuentedeprrafopredeter"/>
    <w:link w:val="Textoindependiente"/>
    <w:uiPriority w:val="1"/>
    <w:rsid w:val="00523C0D"/>
    <w:rPr>
      <w:rFonts w:ascii="Arial MT" w:eastAsia="Arial MT" w:hAnsi="Arial MT" w:cs="Arial MT"/>
      <w:sz w:val="20"/>
      <w:szCs w:val="20"/>
      <w:lang w:val="es-ES" w:eastAsia="en-US"/>
    </w:rPr>
  </w:style>
  <w:style w:type="paragraph" w:customStyle="1" w:styleId="TableParagraph">
    <w:name w:val="Table Paragraph"/>
    <w:basedOn w:val="Normal"/>
    <w:uiPriority w:val="1"/>
    <w:qFormat/>
    <w:rsid w:val="00523C0D"/>
    <w:pPr>
      <w:widowControl w:val="0"/>
      <w:autoSpaceDE w:val="0"/>
      <w:autoSpaceDN w:val="0"/>
      <w:ind w:left="113"/>
    </w:pPr>
    <w:rPr>
      <w:rFonts w:ascii="Arial MT" w:eastAsia="Arial MT" w:hAnsi="Arial MT" w:cs="Arial MT"/>
      <w:sz w:val="22"/>
      <w:szCs w:val="22"/>
      <w:lang w:val="es-ES" w:eastAsia="en-US"/>
    </w:rPr>
  </w:style>
  <w:style w:type="paragraph" w:customStyle="1" w:styleId="Memorandopara">
    <w:name w:val="Memorando para"/>
    <w:basedOn w:val="Normal"/>
    <w:rsid w:val="00664557"/>
    <w:pPr>
      <w:suppressAutoHyphens/>
      <w:spacing w:line="260" w:lineRule="exact"/>
    </w:pPr>
    <w:rPr>
      <w:rFonts w:ascii="Arial" w:hAnsi="Arial" w:cs="Arial"/>
      <w:color w:val="000000"/>
      <w:sz w:val="22"/>
      <w:szCs w:val="22"/>
      <w:lang w:val="es-ES" w:eastAsia="ar-SA"/>
    </w:rPr>
  </w:style>
  <w:style w:type="paragraph" w:styleId="Piedepgina">
    <w:name w:val="footer"/>
    <w:basedOn w:val="Normal"/>
    <w:link w:val="PiedepginaCar"/>
    <w:uiPriority w:val="99"/>
    <w:unhideWhenUsed/>
    <w:rsid w:val="00A33A57"/>
    <w:pPr>
      <w:tabs>
        <w:tab w:val="center" w:pos="4419"/>
        <w:tab w:val="right" w:pos="8838"/>
      </w:tabs>
    </w:pPr>
  </w:style>
  <w:style w:type="character" w:customStyle="1" w:styleId="PiedepginaCar">
    <w:name w:val="Pie de página Car"/>
    <w:basedOn w:val="Fuentedeprrafopredeter"/>
    <w:link w:val="Piedepgina"/>
    <w:uiPriority w:val="99"/>
    <w:rsid w:val="00A33A57"/>
    <w:rPr>
      <w:lang w:eastAsia="es-ES_tradnl"/>
    </w:rPr>
  </w:style>
  <w:style w:type="character" w:styleId="Hipervnculovisitado">
    <w:name w:val="FollowedHyperlink"/>
    <w:basedOn w:val="Fuentedeprrafopredeter"/>
    <w:uiPriority w:val="99"/>
    <w:semiHidden/>
    <w:unhideWhenUsed/>
    <w:rsid w:val="007128D3"/>
    <w:rPr>
      <w:color w:val="954F72" w:themeColor="followedHyperlink"/>
      <w:u w:val="single"/>
    </w:rPr>
  </w:style>
  <w:style w:type="character" w:customStyle="1" w:styleId="UnresolvedMention">
    <w:name w:val="Unresolved Mention"/>
    <w:basedOn w:val="Fuentedeprrafopredeter"/>
    <w:uiPriority w:val="99"/>
    <w:semiHidden/>
    <w:unhideWhenUsed/>
    <w:rsid w:val="00712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4278">
      <w:bodyDiv w:val="1"/>
      <w:marLeft w:val="0"/>
      <w:marRight w:val="0"/>
      <w:marTop w:val="0"/>
      <w:marBottom w:val="0"/>
      <w:divBdr>
        <w:top w:val="none" w:sz="0" w:space="0" w:color="auto"/>
        <w:left w:val="none" w:sz="0" w:space="0" w:color="auto"/>
        <w:bottom w:val="none" w:sz="0" w:space="0" w:color="auto"/>
        <w:right w:val="none" w:sz="0" w:space="0" w:color="auto"/>
      </w:divBdr>
    </w:div>
    <w:div w:id="96534554">
      <w:bodyDiv w:val="1"/>
      <w:marLeft w:val="0"/>
      <w:marRight w:val="0"/>
      <w:marTop w:val="0"/>
      <w:marBottom w:val="0"/>
      <w:divBdr>
        <w:top w:val="none" w:sz="0" w:space="0" w:color="auto"/>
        <w:left w:val="none" w:sz="0" w:space="0" w:color="auto"/>
        <w:bottom w:val="none" w:sz="0" w:space="0" w:color="auto"/>
        <w:right w:val="none" w:sz="0" w:space="0" w:color="auto"/>
      </w:divBdr>
    </w:div>
    <w:div w:id="196352888">
      <w:bodyDiv w:val="1"/>
      <w:marLeft w:val="0"/>
      <w:marRight w:val="0"/>
      <w:marTop w:val="0"/>
      <w:marBottom w:val="0"/>
      <w:divBdr>
        <w:top w:val="none" w:sz="0" w:space="0" w:color="auto"/>
        <w:left w:val="none" w:sz="0" w:space="0" w:color="auto"/>
        <w:bottom w:val="none" w:sz="0" w:space="0" w:color="auto"/>
        <w:right w:val="none" w:sz="0" w:space="0" w:color="auto"/>
      </w:divBdr>
    </w:div>
    <w:div w:id="269045462">
      <w:bodyDiv w:val="1"/>
      <w:marLeft w:val="0"/>
      <w:marRight w:val="0"/>
      <w:marTop w:val="0"/>
      <w:marBottom w:val="0"/>
      <w:divBdr>
        <w:top w:val="none" w:sz="0" w:space="0" w:color="auto"/>
        <w:left w:val="none" w:sz="0" w:space="0" w:color="auto"/>
        <w:bottom w:val="none" w:sz="0" w:space="0" w:color="auto"/>
        <w:right w:val="none" w:sz="0" w:space="0" w:color="auto"/>
      </w:divBdr>
    </w:div>
    <w:div w:id="468479001">
      <w:bodyDiv w:val="1"/>
      <w:marLeft w:val="0"/>
      <w:marRight w:val="0"/>
      <w:marTop w:val="0"/>
      <w:marBottom w:val="0"/>
      <w:divBdr>
        <w:top w:val="none" w:sz="0" w:space="0" w:color="auto"/>
        <w:left w:val="none" w:sz="0" w:space="0" w:color="auto"/>
        <w:bottom w:val="none" w:sz="0" w:space="0" w:color="auto"/>
        <w:right w:val="none" w:sz="0" w:space="0" w:color="auto"/>
      </w:divBdr>
    </w:div>
    <w:div w:id="890967775">
      <w:bodyDiv w:val="1"/>
      <w:marLeft w:val="0"/>
      <w:marRight w:val="0"/>
      <w:marTop w:val="0"/>
      <w:marBottom w:val="0"/>
      <w:divBdr>
        <w:top w:val="none" w:sz="0" w:space="0" w:color="auto"/>
        <w:left w:val="none" w:sz="0" w:space="0" w:color="auto"/>
        <w:bottom w:val="none" w:sz="0" w:space="0" w:color="auto"/>
        <w:right w:val="none" w:sz="0" w:space="0" w:color="auto"/>
      </w:divBdr>
    </w:div>
    <w:div w:id="962461869">
      <w:bodyDiv w:val="1"/>
      <w:marLeft w:val="0"/>
      <w:marRight w:val="0"/>
      <w:marTop w:val="0"/>
      <w:marBottom w:val="0"/>
      <w:divBdr>
        <w:top w:val="none" w:sz="0" w:space="0" w:color="auto"/>
        <w:left w:val="none" w:sz="0" w:space="0" w:color="auto"/>
        <w:bottom w:val="none" w:sz="0" w:space="0" w:color="auto"/>
        <w:right w:val="none" w:sz="0" w:space="0" w:color="auto"/>
      </w:divBdr>
    </w:div>
    <w:div w:id="982272075">
      <w:bodyDiv w:val="1"/>
      <w:marLeft w:val="0"/>
      <w:marRight w:val="0"/>
      <w:marTop w:val="0"/>
      <w:marBottom w:val="0"/>
      <w:divBdr>
        <w:top w:val="none" w:sz="0" w:space="0" w:color="auto"/>
        <w:left w:val="none" w:sz="0" w:space="0" w:color="auto"/>
        <w:bottom w:val="none" w:sz="0" w:space="0" w:color="auto"/>
        <w:right w:val="none" w:sz="0" w:space="0" w:color="auto"/>
      </w:divBdr>
    </w:div>
    <w:div w:id="1034694703">
      <w:bodyDiv w:val="1"/>
      <w:marLeft w:val="0"/>
      <w:marRight w:val="0"/>
      <w:marTop w:val="0"/>
      <w:marBottom w:val="0"/>
      <w:divBdr>
        <w:top w:val="none" w:sz="0" w:space="0" w:color="auto"/>
        <w:left w:val="none" w:sz="0" w:space="0" w:color="auto"/>
        <w:bottom w:val="none" w:sz="0" w:space="0" w:color="auto"/>
        <w:right w:val="none" w:sz="0" w:space="0" w:color="auto"/>
      </w:divBdr>
    </w:div>
    <w:div w:id="1210071719">
      <w:bodyDiv w:val="1"/>
      <w:marLeft w:val="0"/>
      <w:marRight w:val="0"/>
      <w:marTop w:val="0"/>
      <w:marBottom w:val="0"/>
      <w:divBdr>
        <w:top w:val="none" w:sz="0" w:space="0" w:color="auto"/>
        <w:left w:val="none" w:sz="0" w:space="0" w:color="auto"/>
        <w:bottom w:val="none" w:sz="0" w:space="0" w:color="auto"/>
        <w:right w:val="none" w:sz="0" w:space="0" w:color="auto"/>
      </w:divBdr>
    </w:div>
    <w:div w:id="1244947166">
      <w:bodyDiv w:val="1"/>
      <w:marLeft w:val="0"/>
      <w:marRight w:val="0"/>
      <w:marTop w:val="0"/>
      <w:marBottom w:val="0"/>
      <w:divBdr>
        <w:top w:val="none" w:sz="0" w:space="0" w:color="auto"/>
        <w:left w:val="none" w:sz="0" w:space="0" w:color="auto"/>
        <w:bottom w:val="none" w:sz="0" w:space="0" w:color="auto"/>
        <w:right w:val="none" w:sz="0" w:space="0" w:color="auto"/>
      </w:divBdr>
    </w:div>
    <w:div w:id="1438137336">
      <w:bodyDiv w:val="1"/>
      <w:marLeft w:val="0"/>
      <w:marRight w:val="0"/>
      <w:marTop w:val="0"/>
      <w:marBottom w:val="0"/>
      <w:divBdr>
        <w:top w:val="none" w:sz="0" w:space="0" w:color="auto"/>
        <w:left w:val="none" w:sz="0" w:space="0" w:color="auto"/>
        <w:bottom w:val="none" w:sz="0" w:space="0" w:color="auto"/>
        <w:right w:val="none" w:sz="0" w:space="0" w:color="auto"/>
      </w:divBdr>
    </w:div>
    <w:div w:id="1564176937">
      <w:bodyDiv w:val="1"/>
      <w:marLeft w:val="0"/>
      <w:marRight w:val="0"/>
      <w:marTop w:val="0"/>
      <w:marBottom w:val="0"/>
      <w:divBdr>
        <w:top w:val="none" w:sz="0" w:space="0" w:color="auto"/>
        <w:left w:val="none" w:sz="0" w:space="0" w:color="auto"/>
        <w:bottom w:val="none" w:sz="0" w:space="0" w:color="auto"/>
        <w:right w:val="none" w:sz="0" w:space="0" w:color="auto"/>
      </w:divBdr>
    </w:div>
    <w:div w:id="1565599364">
      <w:bodyDiv w:val="1"/>
      <w:marLeft w:val="0"/>
      <w:marRight w:val="0"/>
      <w:marTop w:val="0"/>
      <w:marBottom w:val="0"/>
      <w:divBdr>
        <w:top w:val="none" w:sz="0" w:space="0" w:color="auto"/>
        <w:left w:val="none" w:sz="0" w:space="0" w:color="auto"/>
        <w:bottom w:val="none" w:sz="0" w:space="0" w:color="auto"/>
        <w:right w:val="none" w:sz="0" w:space="0" w:color="auto"/>
      </w:divBdr>
    </w:div>
    <w:div w:id="1762338460">
      <w:bodyDiv w:val="1"/>
      <w:marLeft w:val="0"/>
      <w:marRight w:val="0"/>
      <w:marTop w:val="0"/>
      <w:marBottom w:val="0"/>
      <w:divBdr>
        <w:top w:val="none" w:sz="0" w:space="0" w:color="auto"/>
        <w:left w:val="none" w:sz="0" w:space="0" w:color="auto"/>
        <w:bottom w:val="none" w:sz="0" w:space="0" w:color="auto"/>
        <w:right w:val="none" w:sz="0" w:space="0" w:color="auto"/>
      </w:divBdr>
    </w:div>
    <w:div w:id="1934899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chart" Target="charts/chart2.xml"/><Relationship Id="rId4" Type="http://schemas.openxmlformats.org/officeDocument/2006/relationships/styles" Target="styles.xml"/><Relationship Id="rId9" Type="http://schemas.openxmlformats.org/officeDocument/2006/relationships/chart" Target="charts/chart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minambiente.gov.co/asi-ayuda-a-disminuir-el-calentamiento-global-el-negocio-verde-ecopoop/" TargetMode="External"/><Relationship Id="rId3" Type="http://schemas.openxmlformats.org/officeDocument/2006/relationships/hyperlink" Target="https://www.parksparkproject.com/" TargetMode="External"/><Relationship Id="rId7" Type="http://schemas.openxmlformats.org/officeDocument/2006/relationships/hyperlink" Target="https://ecos1360.com/bioparque-ukumari-transforma-heces-de-animales-en-abono-organico/" TargetMode="External"/><Relationship Id="rId2" Type="http://schemas.openxmlformats.org/officeDocument/2006/relationships/hyperlink" Target="https://oem.com.mx/elsoldepuebla/ciencia-y-salud/lo-sabias-las-heces-de-los-perros-pueden-servir-como-composta-unam-20136606" TargetMode="External"/><Relationship Id="rId1" Type="http://schemas.openxmlformats.org/officeDocument/2006/relationships/hyperlink" Target="https://repositorio.ucv.edu.pe/bitstream/handle/20.500.12692/84206/Santos_GAA-Villena_CFI-SD.pdf" TargetMode="External"/><Relationship Id="rId6" Type="http://schemas.openxmlformats.org/officeDocument/2006/relationships/hyperlink" Target="https://www.pereira.gov.co/publicaciones/7329/ukumari-transforma-las-heces-de-perros-y-gatos-en-abono-organico/" TargetMode="External"/><Relationship Id="rId5" Type="http://schemas.openxmlformats.org/officeDocument/2006/relationships/hyperlink" Target="https://www.facebook.com/limacompost/videos/servicio-de-recojo-y-compostaje-de-pop%C3%B3-de-mascotas-se-convierte-en-y-ayudas-al-/560131621541346/" TargetMode="External"/><Relationship Id="rId4" Type="http://schemas.openxmlformats.org/officeDocument/2006/relationships/hyperlink" Target="https://inhabitat.com/park-spark-public-park-converts-dog-poo-to-energy/" TargetMode="External"/><Relationship Id="rId9" Type="http://schemas.openxmlformats.org/officeDocument/2006/relationships/hyperlink" Target="https://sistemabcolombia.org/eco-poop-la-empresa-b-pionera-en-recoleccion-e-inactivacion-de-excrementos-de-mascotas-que-viene-cambiando-las-reglas-del-jueg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Hoja_de_c_lculo_de_Microsoft_Excel.xlsx"/></Relationships>
</file>

<file path=word/charts/_rels/chart2.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
          <c:y val="1.9993180930325701E-2"/>
          <c:w val="1"/>
          <c:h val="0.61425048651152137"/>
        </c:manualLayout>
      </c:layout>
      <c:barChart>
        <c:barDir val="col"/>
        <c:grouping val="clustered"/>
        <c:varyColors val="0"/>
        <c:ser>
          <c:idx val="0"/>
          <c:order val="0"/>
          <c:tx>
            <c:strRef>
              <c:f>mascotas!$C$23</c:f>
              <c:strCache>
                <c:ptCount val="1"/>
                <c:pt idx="0">
                  <c:v>% hogares con mascotas</c:v>
                </c:pt>
              </c:strCache>
            </c:strRef>
          </c:tx>
          <c:spPr>
            <a:solidFill>
              <a:srgbClr val="FFFF00"/>
            </a:solidFill>
            <a:ln>
              <a:noFill/>
            </a:ln>
            <a:effectLst/>
          </c:spPr>
          <c:invertIfNegative val="0"/>
          <c:dPt>
            <c:idx val="2"/>
            <c:invertIfNegative val="0"/>
            <c:bubble3D val="0"/>
            <c:spPr>
              <a:solidFill>
                <a:srgbClr val="FFFF00"/>
              </a:solidFill>
              <a:ln>
                <a:noFill/>
              </a:ln>
              <a:effectLst/>
            </c:spPr>
            <c:extLst>
              <c:ext xmlns:c16="http://schemas.microsoft.com/office/drawing/2014/chart" uri="{C3380CC4-5D6E-409C-BE32-E72D297353CC}">
                <c16:uniqueId val="{00000001-2953-4B08-BA22-7008055FBE9F}"/>
              </c:ext>
            </c:extLst>
          </c:dPt>
          <c:dPt>
            <c:idx val="3"/>
            <c:invertIfNegative val="0"/>
            <c:bubble3D val="0"/>
            <c:spPr>
              <a:solidFill>
                <a:srgbClr val="FFFF00"/>
              </a:solidFill>
              <a:ln>
                <a:noFill/>
              </a:ln>
              <a:effectLst/>
            </c:spPr>
            <c:extLst>
              <c:ext xmlns:c16="http://schemas.microsoft.com/office/drawing/2014/chart" uri="{C3380CC4-5D6E-409C-BE32-E72D297353CC}">
                <c16:uniqueId val="{00000003-2953-4B08-BA22-7008055FBE9F}"/>
              </c:ext>
            </c:extLst>
          </c:dPt>
          <c:dPt>
            <c:idx val="5"/>
            <c:invertIfNegative val="0"/>
            <c:bubble3D val="0"/>
            <c:spPr>
              <a:solidFill>
                <a:srgbClr val="FFFF00"/>
              </a:solidFill>
              <a:ln>
                <a:noFill/>
              </a:ln>
              <a:effectLst/>
            </c:spPr>
            <c:extLst>
              <c:ext xmlns:c16="http://schemas.microsoft.com/office/drawing/2014/chart" uri="{C3380CC4-5D6E-409C-BE32-E72D297353CC}">
                <c16:uniqueId val="{00000005-2953-4B08-BA22-7008055FBE9F}"/>
              </c:ext>
            </c:extLst>
          </c:dPt>
          <c:dPt>
            <c:idx val="7"/>
            <c:invertIfNegative val="0"/>
            <c:bubble3D val="0"/>
            <c:spPr>
              <a:solidFill>
                <a:srgbClr val="FFFF00"/>
              </a:solidFill>
              <a:ln>
                <a:noFill/>
              </a:ln>
              <a:effectLst/>
            </c:spPr>
            <c:extLst>
              <c:ext xmlns:c16="http://schemas.microsoft.com/office/drawing/2014/chart" uri="{C3380CC4-5D6E-409C-BE32-E72D297353CC}">
                <c16:uniqueId val="{00000007-2953-4B08-BA22-7008055FBE9F}"/>
              </c:ext>
            </c:extLst>
          </c:dPt>
          <c:dPt>
            <c:idx val="9"/>
            <c:invertIfNegative val="0"/>
            <c:bubble3D val="0"/>
            <c:spPr>
              <a:solidFill>
                <a:srgbClr val="FF0000"/>
              </a:solidFill>
              <a:ln>
                <a:noFill/>
              </a:ln>
              <a:effectLst/>
            </c:spPr>
            <c:extLst>
              <c:ext xmlns:c16="http://schemas.microsoft.com/office/drawing/2014/chart" uri="{C3380CC4-5D6E-409C-BE32-E72D297353CC}">
                <c16:uniqueId val="{00000009-2953-4B08-BA22-7008055FBE9F}"/>
              </c:ext>
            </c:extLst>
          </c:dPt>
          <c:dPt>
            <c:idx val="10"/>
            <c:invertIfNegative val="0"/>
            <c:bubble3D val="0"/>
            <c:spPr>
              <a:solidFill>
                <a:srgbClr val="FFFF00"/>
              </a:solidFill>
              <a:ln>
                <a:noFill/>
              </a:ln>
              <a:effectLst/>
            </c:spPr>
            <c:extLst>
              <c:ext xmlns:c16="http://schemas.microsoft.com/office/drawing/2014/chart" uri="{C3380CC4-5D6E-409C-BE32-E72D297353CC}">
                <c16:uniqueId val="{0000000B-2953-4B08-BA22-7008055FBE9F}"/>
              </c:ext>
            </c:extLst>
          </c:dPt>
          <c:dPt>
            <c:idx val="13"/>
            <c:invertIfNegative val="0"/>
            <c:bubble3D val="0"/>
            <c:spPr>
              <a:solidFill>
                <a:srgbClr val="FFFF00"/>
              </a:solidFill>
              <a:ln>
                <a:noFill/>
              </a:ln>
              <a:effectLst/>
            </c:spPr>
            <c:extLst>
              <c:ext xmlns:c16="http://schemas.microsoft.com/office/drawing/2014/chart" uri="{C3380CC4-5D6E-409C-BE32-E72D297353CC}">
                <c16:uniqueId val="{0000000D-2953-4B08-BA22-7008055FBE9F}"/>
              </c:ext>
            </c:extLst>
          </c:dPt>
          <c:dPt>
            <c:idx val="14"/>
            <c:invertIfNegative val="0"/>
            <c:bubble3D val="0"/>
            <c:spPr>
              <a:solidFill>
                <a:srgbClr val="FFFF00"/>
              </a:solidFill>
              <a:ln>
                <a:noFill/>
              </a:ln>
              <a:effectLst/>
            </c:spPr>
            <c:extLst>
              <c:ext xmlns:c16="http://schemas.microsoft.com/office/drawing/2014/chart" uri="{C3380CC4-5D6E-409C-BE32-E72D297353CC}">
                <c16:uniqueId val="{0000000F-2953-4B08-BA22-7008055FBE9F}"/>
              </c:ext>
            </c:extLst>
          </c:dPt>
          <c:dPt>
            <c:idx val="15"/>
            <c:invertIfNegative val="0"/>
            <c:bubble3D val="0"/>
            <c:spPr>
              <a:solidFill>
                <a:srgbClr val="FFFF00"/>
              </a:solidFill>
              <a:ln>
                <a:noFill/>
              </a:ln>
              <a:effectLst/>
            </c:spPr>
            <c:extLst>
              <c:ext xmlns:c16="http://schemas.microsoft.com/office/drawing/2014/chart" uri="{C3380CC4-5D6E-409C-BE32-E72D297353CC}">
                <c16:uniqueId val="{00000011-2953-4B08-BA22-7008055FBE9F}"/>
              </c:ext>
            </c:extLst>
          </c:dPt>
          <c:dPt>
            <c:idx val="16"/>
            <c:invertIfNegative val="0"/>
            <c:bubble3D val="0"/>
            <c:spPr>
              <a:solidFill>
                <a:srgbClr val="FFFF00"/>
              </a:solidFill>
              <a:ln>
                <a:noFill/>
              </a:ln>
              <a:effectLst/>
            </c:spPr>
            <c:extLst>
              <c:ext xmlns:c16="http://schemas.microsoft.com/office/drawing/2014/chart" uri="{C3380CC4-5D6E-409C-BE32-E72D297353CC}">
                <c16:uniqueId val="{00000013-2953-4B08-BA22-7008055FBE9F}"/>
              </c:ext>
            </c:extLst>
          </c:dPt>
          <c:dPt>
            <c:idx val="17"/>
            <c:invertIfNegative val="0"/>
            <c:bubble3D val="0"/>
            <c:spPr>
              <a:solidFill>
                <a:srgbClr val="FFFF00"/>
              </a:solidFill>
              <a:ln>
                <a:noFill/>
              </a:ln>
              <a:effectLst/>
            </c:spPr>
            <c:extLst>
              <c:ext xmlns:c16="http://schemas.microsoft.com/office/drawing/2014/chart" uri="{C3380CC4-5D6E-409C-BE32-E72D297353CC}">
                <c16:uniqueId val="{00000015-2953-4B08-BA22-7008055FBE9F}"/>
              </c:ext>
            </c:extLst>
          </c:dPt>
          <c:dPt>
            <c:idx val="18"/>
            <c:invertIfNegative val="0"/>
            <c:bubble3D val="0"/>
            <c:spPr>
              <a:solidFill>
                <a:srgbClr val="FFFF00"/>
              </a:solidFill>
              <a:ln>
                <a:noFill/>
              </a:ln>
              <a:effectLst/>
            </c:spPr>
            <c:extLst>
              <c:ext xmlns:c16="http://schemas.microsoft.com/office/drawing/2014/chart" uri="{C3380CC4-5D6E-409C-BE32-E72D297353CC}">
                <c16:uniqueId val="{00000017-2953-4B08-BA22-7008055FBE9F}"/>
              </c:ext>
            </c:extLst>
          </c:dPt>
          <c:dLbls>
            <c:dLbl>
              <c:idx val="9"/>
              <c:spPr>
                <a:noFill/>
                <a:ln>
                  <a:noFill/>
                </a:ln>
                <a:effectLst/>
              </c:spPr>
              <c:txPr>
                <a:bodyPr rot="0" spcFirstLastPara="1" vertOverflow="ellipsis" vert="horz" wrap="square" anchor="ctr" anchorCtr="1"/>
                <a:lstStyle/>
                <a:p>
                  <a:pPr>
                    <a:defRPr sz="900" b="1"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es-CO"/>
                </a:p>
              </c:txPr>
              <c:dLblPos val="outEnd"/>
              <c:showLegendKey val="0"/>
              <c:showVal val="1"/>
              <c:showCatName val="0"/>
              <c:showSerName val="0"/>
              <c:showPercent val="0"/>
              <c:showBubbleSize val="0"/>
              <c:extLst>
                <c:ext xmlns:c16="http://schemas.microsoft.com/office/drawing/2014/chart" uri="{C3380CC4-5D6E-409C-BE32-E72D297353CC}">
                  <c16:uniqueId val="{00000009-2953-4B08-BA22-7008055FBE9F}"/>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es-CO"/>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mascotas!$B$24:$B$43</c:f>
              <c:strCache>
                <c:ptCount val="20"/>
                <c:pt idx="0">
                  <c:v>Antonio Nariño</c:v>
                </c:pt>
                <c:pt idx="1">
                  <c:v>Bosa</c:v>
                </c:pt>
                <c:pt idx="2">
                  <c:v>San Cristóbal</c:v>
                </c:pt>
                <c:pt idx="3">
                  <c:v>Santafé</c:v>
                </c:pt>
                <c:pt idx="4">
                  <c:v>Puente Aranda</c:v>
                </c:pt>
                <c:pt idx="5">
                  <c:v>Usme</c:v>
                </c:pt>
                <c:pt idx="6">
                  <c:v>Suba</c:v>
                </c:pt>
                <c:pt idx="7">
                  <c:v>La Candelaria</c:v>
                </c:pt>
                <c:pt idx="8">
                  <c:v>Ciudad Bolívar</c:v>
                </c:pt>
                <c:pt idx="9">
                  <c:v>Bogotá D.C</c:v>
                </c:pt>
                <c:pt idx="10">
                  <c:v>Engativá</c:v>
                </c:pt>
                <c:pt idx="11">
                  <c:v>Tunjuelito</c:v>
                </c:pt>
                <c:pt idx="12">
                  <c:v>Teusaquillo</c:v>
                </c:pt>
                <c:pt idx="13">
                  <c:v>Kennedy</c:v>
                </c:pt>
                <c:pt idx="14">
                  <c:v>Rafael Uribe Uribe</c:v>
                </c:pt>
                <c:pt idx="15">
                  <c:v>Usaquén</c:v>
                </c:pt>
                <c:pt idx="16">
                  <c:v>Barrios Unidos</c:v>
                </c:pt>
                <c:pt idx="17">
                  <c:v>Chapinero</c:v>
                </c:pt>
                <c:pt idx="18">
                  <c:v>Los Mártires</c:v>
                </c:pt>
                <c:pt idx="19">
                  <c:v>Fontibón</c:v>
                </c:pt>
              </c:strCache>
            </c:strRef>
          </c:cat>
          <c:val>
            <c:numRef>
              <c:f>mascotas!$C$24:$C$43</c:f>
              <c:numCache>
                <c:formatCode>#,##0.0</c:formatCode>
                <c:ptCount val="20"/>
                <c:pt idx="0">
                  <c:v>45.522819830000003</c:v>
                </c:pt>
                <c:pt idx="1">
                  <c:v>44.958951970000001</c:v>
                </c:pt>
                <c:pt idx="2">
                  <c:v>44.91484277</c:v>
                </c:pt>
                <c:pt idx="3">
                  <c:v>43.986967829999998</c:v>
                </c:pt>
                <c:pt idx="4">
                  <c:v>42.109365699999998</c:v>
                </c:pt>
                <c:pt idx="5">
                  <c:v>42.099673199999998</c:v>
                </c:pt>
                <c:pt idx="6">
                  <c:v>41.082767369999999</c:v>
                </c:pt>
                <c:pt idx="7">
                  <c:v>41.078473369999998</c:v>
                </c:pt>
                <c:pt idx="8">
                  <c:v>40.799165700000003</c:v>
                </c:pt>
                <c:pt idx="9">
                  <c:v>40.244346989999997</c:v>
                </c:pt>
                <c:pt idx="10">
                  <c:v>40.114939219999997</c:v>
                </c:pt>
                <c:pt idx="11">
                  <c:v>39.998852810000002</c:v>
                </c:pt>
                <c:pt idx="12">
                  <c:v>39.324043979999999</c:v>
                </c:pt>
                <c:pt idx="13">
                  <c:v>38.377163119999999</c:v>
                </c:pt>
                <c:pt idx="14">
                  <c:v>38.345783900000001</c:v>
                </c:pt>
                <c:pt idx="15">
                  <c:v>38.310491259999999</c:v>
                </c:pt>
                <c:pt idx="16">
                  <c:v>37.898829290000002</c:v>
                </c:pt>
                <c:pt idx="17">
                  <c:v>36.23435104</c:v>
                </c:pt>
                <c:pt idx="18">
                  <c:v>34.974926799999999</c:v>
                </c:pt>
                <c:pt idx="19">
                  <c:v>34.843110629999998</c:v>
                </c:pt>
              </c:numCache>
            </c:numRef>
          </c:val>
          <c:extLst>
            <c:ext xmlns:c16="http://schemas.microsoft.com/office/drawing/2014/chart" uri="{C3380CC4-5D6E-409C-BE32-E72D297353CC}">
              <c16:uniqueId val="{00000018-2953-4B08-BA22-7008055FBE9F}"/>
            </c:ext>
          </c:extLst>
        </c:ser>
        <c:dLbls>
          <c:showLegendKey val="0"/>
          <c:showVal val="0"/>
          <c:showCatName val="0"/>
          <c:showSerName val="0"/>
          <c:showPercent val="0"/>
          <c:showBubbleSize val="0"/>
        </c:dLbls>
        <c:gapWidth val="50"/>
        <c:overlap val="-27"/>
        <c:axId val="1518963888"/>
        <c:axId val="1518965136"/>
      </c:barChart>
      <c:catAx>
        <c:axId val="1518963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8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es-CO"/>
          </a:p>
        </c:txPr>
        <c:crossAx val="1518965136"/>
        <c:crosses val="autoZero"/>
        <c:auto val="1"/>
        <c:lblAlgn val="ctr"/>
        <c:lblOffset val="100"/>
        <c:noMultiLvlLbl val="0"/>
      </c:catAx>
      <c:valAx>
        <c:axId val="1518965136"/>
        <c:scaling>
          <c:orientation val="minMax"/>
        </c:scaling>
        <c:delete val="1"/>
        <c:axPos val="l"/>
        <c:numFmt formatCode="#,##0" sourceLinked="0"/>
        <c:majorTickMark val="none"/>
        <c:minorTickMark val="none"/>
        <c:tickLblPos val="nextTo"/>
        <c:crossAx val="1518963888"/>
        <c:crosses val="autoZero"/>
        <c:crossBetween val="between"/>
      </c:valAx>
      <c:spPr>
        <a:noFill/>
        <a:ln>
          <a:noFill/>
        </a:ln>
        <a:effectLst/>
      </c:spPr>
    </c:plotArea>
    <c:plotVisOnly val="1"/>
    <c:dispBlanksAs val="gap"/>
    <c:showDLblsOverMax val="0"/>
  </c:chart>
  <c:spPr>
    <a:noFill/>
    <a:ln w="9525" cap="flat" cmpd="sng" algn="ctr">
      <a:noFill/>
      <a:round/>
    </a:ln>
    <a:effectLst/>
  </c:spPr>
  <c:txPr>
    <a:bodyPr/>
    <a:lstStyle/>
    <a:p>
      <a:pPr>
        <a:defRPr sz="1000">
          <a:solidFill>
            <a:schemeClr val="tx1">
              <a:lumMod val="65000"/>
              <a:lumOff val="35000"/>
            </a:schemeClr>
          </a:solidFill>
          <a:latin typeface="Segoe UI" panose="020B0502040204020203" pitchFamily="34" charset="0"/>
          <a:cs typeface="Segoe UI" panose="020B0502040204020203" pitchFamily="34" charset="0"/>
        </a:defRPr>
      </a:pPr>
      <a:endParaRPr lang="es-CO"/>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rgbClr val="FF0000"/>
              </a:solidFill>
              <a:ln>
                <a:noFill/>
              </a:ln>
              <a:effectLst/>
            </c:spPr>
            <c:extLst>
              <c:ext xmlns:c16="http://schemas.microsoft.com/office/drawing/2014/chart" uri="{C3380CC4-5D6E-409C-BE32-E72D297353CC}">
                <c16:uniqueId val="{00000001-FF69-498D-976C-30DC0FE05D29}"/>
              </c:ext>
            </c:extLst>
          </c:dPt>
          <c:dPt>
            <c:idx val="1"/>
            <c:invertIfNegative val="0"/>
            <c:bubble3D val="0"/>
            <c:spPr>
              <a:solidFill>
                <a:srgbClr val="FFFF00"/>
              </a:solidFill>
              <a:ln>
                <a:noFill/>
              </a:ln>
              <a:effectLst/>
            </c:spPr>
            <c:extLst>
              <c:ext xmlns:c16="http://schemas.microsoft.com/office/drawing/2014/chart" uri="{C3380CC4-5D6E-409C-BE32-E72D297353CC}">
                <c16:uniqueId val="{00000003-FF69-498D-976C-30DC0FE05D29}"/>
              </c:ext>
            </c:extLst>
          </c:dPt>
          <c:dPt>
            <c:idx val="2"/>
            <c:invertIfNegative val="0"/>
            <c:bubble3D val="0"/>
            <c:spPr>
              <a:solidFill>
                <a:srgbClr val="FFFF00"/>
              </a:solidFill>
              <a:ln>
                <a:noFill/>
              </a:ln>
              <a:effectLst/>
            </c:spPr>
            <c:extLst>
              <c:ext xmlns:c16="http://schemas.microsoft.com/office/drawing/2014/chart" uri="{C3380CC4-5D6E-409C-BE32-E72D297353CC}">
                <c16:uniqueId val="{00000005-FF69-498D-976C-30DC0FE05D29}"/>
              </c:ext>
            </c:extLst>
          </c:dPt>
          <c:dLbls>
            <c:dLbl>
              <c:idx val="0"/>
              <c:spPr>
                <a:noFill/>
                <a:ln>
                  <a:noFill/>
                </a:ln>
                <a:effectLst/>
              </c:spPr>
              <c:txPr>
                <a:bodyPr rot="0" spcFirstLastPara="1" vertOverflow="ellipsis" vert="horz" wrap="square" anchor="ctr" anchorCtr="1"/>
                <a:lstStyle/>
                <a:p>
                  <a:pPr>
                    <a:defRPr sz="1000" b="1"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es-CO"/>
                </a:p>
              </c:txPr>
              <c:showLegendKey val="0"/>
              <c:showVal val="1"/>
              <c:showCatName val="0"/>
              <c:showSerName val="0"/>
              <c:showPercent val="0"/>
              <c:showBubbleSize val="0"/>
              <c:extLst>
                <c:ext xmlns:c16="http://schemas.microsoft.com/office/drawing/2014/chart" uri="{C3380CC4-5D6E-409C-BE32-E72D297353CC}">
                  <c16:uniqueId val="{00000001-FF69-498D-976C-30DC0FE05D29}"/>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Segoe UI" panose="020B0502040204020203" pitchFamily="34" charset="0"/>
                    <a:ea typeface="+mn-ea"/>
                    <a:cs typeface="Segoe UI" panose="020B0502040204020203" pitchFamily="34" charset="0"/>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Hoja1!$A$7:$A$9</c:f>
              <c:strCache>
                <c:ptCount val="3"/>
                <c:pt idx="0">
                  <c:v>Con perro</c:v>
                </c:pt>
                <c:pt idx="1">
                  <c:v>Con gato</c:v>
                </c:pt>
                <c:pt idx="2">
                  <c:v>Con otro tipo de mascota</c:v>
                </c:pt>
              </c:strCache>
            </c:strRef>
          </c:cat>
          <c:val>
            <c:numRef>
              <c:f>Hoja1!$B$7:$B$9</c:f>
              <c:numCache>
                <c:formatCode>General</c:formatCode>
                <c:ptCount val="3"/>
                <c:pt idx="0">
                  <c:v>65.8</c:v>
                </c:pt>
                <c:pt idx="1">
                  <c:v>43.7</c:v>
                </c:pt>
                <c:pt idx="2">
                  <c:v>8.4</c:v>
                </c:pt>
              </c:numCache>
            </c:numRef>
          </c:val>
          <c:extLst>
            <c:ext xmlns:c16="http://schemas.microsoft.com/office/drawing/2014/chart" uri="{C3380CC4-5D6E-409C-BE32-E72D297353CC}">
              <c16:uniqueId val="{00000006-FF69-498D-976C-30DC0FE05D29}"/>
            </c:ext>
          </c:extLst>
        </c:ser>
        <c:dLbls>
          <c:showLegendKey val="0"/>
          <c:showVal val="0"/>
          <c:showCatName val="0"/>
          <c:showSerName val="0"/>
          <c:showPercent val="0"/>
          <c:showBubbleSize val="0"/>
        </c:dLbls>
        <c:gapWidth val="59"/>
        <c:axId val="155236079"/>
        <c:axId val="155222639"/>
      </c:barChart>
      <c:catAx>
        <c:axId val="155236079"/>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Segoe UI" panose="020B0502040204020203" pitchFamily="34" charset="0"/>
                <a:ea typeface="+mn-ea"/>
                <a:cs typeface="Segoe UI" panose="020B0502040204020203" pitchFamily="34" charset="0"/>
              </a:defRPr>
            </a:pPr>
            <a:endParaRPr lang="es-CO"/>
          </a:p>
        </c:txPr>
        <c:crossAx val="155222639"/>
        <c:crosses val="autoZero"/>
        <c:auto val="1"/>
        <c:lblAlgn val="ctr"/>
        <c:lblOffset val="100"/>
        <c:noMultiLvlLbl val="0"/>
      </c:catAx>
      <c:valAx>
        <c:axId val="155222639"/>
        <c:scaling>
          <c:orientation val="minMax"/>
        </c:scaling>
        <c:delete val="1"/>
        <c:axPos val="t"/>
        <c:numFmt formatCode="General" sourceLinked="1"/>
        <c:majorTickMark val="none"/>
        <c:minorTickMark val="none"/>
        <c:tickLblPos val="nextTo"/>
        <c:crossAx val="155236079"/>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noFill/>
      <a:round/>
    </a:ln>
    <a:effectLst/>
  </c:spPr>
  <c:txPr>
    <a:bodyPr/>
    <a:lstStyle/>
    <a:p>
      <a:pPr>
        <a:defRPr sz="1050">
          <a:latin typeface="Segoe UI" panose="020B0502040204020203" pitchFamily="34" charset="0"/>
          <a:cs typeface="Segoe UI" panose="020B0502040204020203" pitchFamily="34" charset="0"/>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5Ag6djYX70X+gFfwrQO4dEb0Ig==">AMUW2mXuZq0a5STShgTjFfs26rt+2QAsy665ybGHMi/f2yFcRYExOHYUqnnDs6ThtUx+agcwpmBY/G4lhmLEHi7mY6+ha9S7/wJx3LxToVxFccLpyEbWjDFM4MrQh8EFP5Bd16bYptK8PQ+ZYlRe3sy3amhi7D9oCA==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803741-3C36-402F-9128-8841ACD82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3906</Words>
  <Characters>21483</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GLORIA INES CELY LUNA</cp:lastModifiedBy>
  <cp:revision>2</cp:revision>
  <cp:lastPrinted>2022-12-12T15:01:00Z</cp:lastPrinted>
  <dcterms:created xsi:type="dcterms:W3CDTF">2025-01-29T15:31:00Z</dcterms:created>
  <dcterms:modified xsi:type="dcterms:W3CDTF">2025-01-29T15:31:00Z</dcterms:modified>
</cp:coreProperties>
</file>